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7B717" w14:textId="2122ECAD" w:rsidR="00E33BE5" w:rsidRPr="00E54960" w:rsidRDefault="00E33BE5" w:rsidP="00E33BE5">
      <w:pPr>
        <w:overflowPunct/>
        <w:autoSpaceDE/>
        <w:autoSpaceDN/>
        <w:adjustRightInd/>
        <w:spacing w:after="160" w:line="259" w:lineRule="auto"/>
        <w:jc w:val="center"/>
        <w:rPr>
          <w:rFonts w:asciiTheme="majorHAnsi" w:eastAsiaTheme="minorHAnsi" w:hAnsiTheme="majorHAnsi" w:cstheme="minorBidi"/>
          <w:b/>
          <w:bCs/>
          <w:kern w:val="2"/>
          <w:sz w:val="24"/>
          <w:szCs w:val="24"/>
          <w14:ligatures w14:val="standardContextual"/>
        </w:rPr>
      </w:pPr>
      <w:r w:rsidRPr="00E54960">
        <w:rPr>
          <w:rFonts w:asciiTheme="majorHAnsi" w:eastAsiaTheme="minorHAnsi" w:hAnsiTheme="majorHAnsi" w:cstheme="minorBidi"/>
          <w:b/>
          <w:bCs/>
          <w:noProof/>
          <w:kern w:val="2"/>
          <w:sz w:val="24"/>
          <w:szCs w:val="24"/>
          <w14:ligatures w14:val="standardContextual"/>
        </w:rPr>
        <mc:AlternateContent>
          <mc:Choice Requires="wps">
            <w:drawing>
              <wp:anchor distT="0" distB="0" distL="114300" distR="114300" simplePos="0" relativeHeight="251659264" behindDoc="0" locked="0" layoutInCell="1" allowOverlap="1" wp14:anchorId="2BB7E2BA" wp14:editId="4881D2F6">
                <wp:simplePos x="0" y="0"/>
                <wp:positionH relativeFrom="column">
                  <wp:posOffset>15240</wp:posOffset>
                </wp:positionH>
                <wp:positionV relativeFrom="paragraph">
                  <wp:posOffset>914400</wp:posOffset>
                </wp:positionV>
                <wp:extent cx="6294120" cy="30480"/>
                <wp:effectExtent l="0" t="0" r="30480" b="26670"/>
                <wp:wrapNone/>
                <wp:docPr id="1233264522" name="Straight Connector 1"/>
                <wp:cNvGraphicFramePr/>
                <a:graphic xmlns:a="http://schemas.openxmlformats.org/drawingml/2006/main">
                  <a:graphicData uri="http://schemas.microsoft.com/office/word/2010/wordprocessingShape">
                    <wps:wsp>
                      <wps:cNvCnPr/>
                      <wps:spPr>
                        <a:xfrm>
                          <a:off x="0" y="0"/>
                          <a:ext cx="6294120" cy="3048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C55877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in" to="496.8pt,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" strokecolor="windowText" strokeweight="1pt">
                <v:stroke joinstyle="miter"/>
              </v:line>
            </w:pict>
          </mc:Fallback>
        </mc:AlternateContent>
      </w:r>
      <w:r w:rsidRPr="00E54960">
        <w:rPr>
          <w:rFonts w:asciiTheme="majorHAnsi" w:eastAsiaTheme="minorHAnsi" w:hAnsiTheme="majorHAnsi" w:cstheme="minorBidi"/>
          <w:b/>
          <w:bCs/>
          <w:kern w:val="2"/>
          <w:sz w:val="24"/>
          <w:szCs w:val="24"/>
          <w14:ligatures w14:val="standardContextual"/>
        </w:rPr>
        <w:t xml:space="preserve">Minutes of the Parish Council meeting held on Tuesday </w:t>
      </w:r>
      <w:r>
        <w:rPr>
          <w:rFonts w:asciiTheme="majorHAnsi" w:eastAsiaTheme="minorHAnsi" w:hAnsiTheme="majorHAnsi" w:cstheme="minorBidi"/>
          <w:b/>
          <w:bCs/>
          <w:kern w:val="2"/>
          <w:sz w:val="24"/>
          <w:szCs w:val="24"/>
          <w14:ligatures w14:val="standardContextual"/>
        </w:rPr>
        <w:t>13</w:t>
      </w:r>
      <w:r w:rsidRPr="00E33BE5">
        <w:rPr>
          <w:rFonts w:asciiTheme="majorHAnsi" w:eastAsiaTheme="minorHAnsi" w:hAnsiTheme="majorHAnsi" w:cstheme="minorBidi"/>
          <w:b/>
          <w:bCs/>
          <w:kern w:val="2"/>
          <w:sz w:val="24"/>
          <w:szCs w:val="24"/>
          <w:vertAlign w:val="superscript"/>
          <w14:ligatures w14:val="standardContextual"/>
        </w:rPr>
        <w:t>th</w:t>
      </w:r>
      <w:r>
        <w:rPr>
          <w:rFonts w:asciiTheme="majorHAnsi" w:eastAsiaTheme="minorHAnsi" w:hAnsiTheme="majorHAnsi" w:cstheme="minorBidi"/>
          <w:b/>
          <w:bCs/>
          <w:kern w:val="2"/>
          <w:sz w:val="24"/>
          <w:szCs w:val="24"/>
          <w14:ligatures w14:val="standardContextual"/>
        </w:rPr>
        <w:t xml:space="preserve"> May 2025 at</w:t>
      </w:r>
      <w:r w:rsidRPr="00E54960">
        <w:rPr>
          <w:rFonts w:asciiTheme="majorHAnsi" w:eastAsiaTheme="minorHAnsi" w:hAnsiTheme="majorHAnsi" w:cstheme="minorBidi"/>
          <w:b/>
          <w:bCs/>
          <w:kern w:val="2"/>
          <w:sz w:val="24"/>
          <w:szCs w:val="24"/>
          <w14:ligatures w14:val="standardContextual"/>
        </w:rPr>
        <w:t xml:space="preserve"> 19:15pm at Winteringham village hall, Frost Close, Winteringham</w:t>
      </w:r>
    </w:p>
    <w:p w14:paraId="7EE7B7FB" w14:textId="77777777" w:rsidR="00E33BE5" w:rsidRPr="00E54960" w:rsidRDefault="00E33BE5" w:rsidP="00E33BE5">
      <w:pPr>
        <w:overflowPunct/>
        <w:autoSpaceDE/>
        <w:autoSpaceDN/>
        <w:adjustRightInd/>
        <w:spacing w:after="160" w:line="259" w:lineRule="auto"/>
        <w:rPr>
          <w:rFonts w:asciiTheme="majorHAnsi" w:eastAsiaTheme="minorHAnsi" w:hAnsiTheme="majorHAnsi" w:cstheme="minorBidi"/>
          <w:kern w:val="2"/>
          <w:sz w:val="24"/>
          <w:szCs w:val="24"/>
          <w14:ligatures w14:val="standardContextual"/>
        </w:rPr>
      </w:pPr>
    </w:p>
    <w:p w14:paraId="1A8A1517" w14:textId="77777777" w:rsidR="00E33BE5" w:rsidRPr="00E54960" w:rsidRDefault="00E33BE5" w:rsidP="00E33BE5">
      <w:pPr>
        <w:overflowPunct/>
        <w:autoSpaceDE/>
        <w:autoSpaceDN/>
        <w:adjustRightInd/>
        <w:spacing w:after="160" w:line="259" w:lineRule="auto"/>
        <w:rPr>
          <w:rFonts w:asciiTheme="majorHAnsi" w:eastAsiaTheme="minorHAnsi" w:hAnsiTheme="majorHAnsi" w:cstheme="minorBidi"/>
          <w:b/>
          <w:bCs/>
          <w:kern w:val="2"/>
          <w:sz w:val="24"/>
          <w:szCs w:val="24"/>
          <w14:ligatures w14:val="standardContextual"/>
        </w:rPr>
      </w:pPr>
    </w:p>
    <w:p w14:paraId="3E57E567" w14:textId="77777777" w:rsidR="00E33BE5" w:rsidRPr="00E54960" w:rsidRDefault="00E33BE5" w:rsidP="00E33BE5">
      <w:pPr>
        <w:overflowPunct/>
        <w:autoSpaceDE/>
        <w:autoSpaceDN/>
        <w:adjustRightInd/>
        <w:spacing w:after="160" w:line="259" w:lineRule="auto"/>
        <w:rPr>
          <w:rFonts w:asciiTheme="majorHAnsi" w:eastAsiaTheme="minorHAnsi" w:hAnsiTheme="majorHAnsi" w:cstheme="minorBidi"/>
          <w:kern w:val="2"/>
          <w:sz w:val="24"/>
          <w:szCs w:val="24"/>
          <w14:ligatures w14:val="standardContextual"/>
        </w:rPr>
      </w:pPr>
      <w:r w:rsidRPr="00E54960">
        <w:rPr>
          <w:rFonts w:asciiTheme="majorHAnsi" w:eastAsiaTheme="minorHAnsi" w:hAnsiTheme="majorHAnsi" w:cstheme="minorBidi"/>
          <w:kern w:val="2"/>
          <w:sz w:val="24"/>
          <w:szCs w:val="24"/>
          <w14:ligatures w14:val="standardContextual"/>
        </w:rPr>
        <w:t>Present</w:t>
      </w:r>
    </w:p>
    <w:p w14:paraId="4D087649" w14:textId="77777777" w:rsidR="00E33BE5" w:rsidRPr="00E54960" w:rsidRDefault="00E33BE5" w:rsidP="00E33BE5">
      <w:pPr>
        <w:numPr>
          <w:ilvl w:val="0"/>
          <w:numId w:val="1"/>
        </w:numPr>
        <w:overflowPunct/>
        <w:autoSpaceDE/>
        <w:autoSpaceDN/>
        <w:adjustRightInd/>
        <w:spacing w:after="160" w:line="259" w:lineRule="auto"/>
        <w:contextualSpacing/>
        <w:rPr>
          <w:rFonts w:asciiTheme="majorHAnsi" w:eastAsiaTheme="minorHAnsi" w:hAnsiTheme="majorHAnsi" w:cstheme="minorBidi"/>
          <w:kern w:val="2"/>
          <w14:ligatures w14:val="standardContextual"/>
        </w:rPr>
      </w:pPr>
      <w:r w:rsidRPr="00E54960">
        <w:rPr>
          <w:rFonts w:asciiTheme="majorHAnsi" w:eastAsiaTheme="minorHAnsi" w:hAnsiTheme="majorHAnsi" w:cstheme="minorBidi"/>
          <w:kern w:val="2"/>
          <w14:ligatures w14:val="standardContextual"/>
        </w:rPr>
        <w:t>Cllr Andrew Grantham (Chair)</w:t>
      </w:r>
    </w:p>
    <w:p w14:paraId="58AEAE80" w14:textId="77777777" w:rsidR="00E33BE5" w:rsidRPr="0099113F" w:rsidRDefault="00E33BE5" w:rsidP="00E33BE5">
      <w:pPr>
        <w:numPr>
          <w:ilvl w:val="0"/>
          <w:numId w:val="1"/>
        </w:numPr>
        <w:overflowPunct/>
        <w:autoSpaceDE/>
        <w:autoSpaceDN/>
        <w:adjustRightInd/>
        <w:spacing w:after="160" w:line="259" w:lineRule="auto"/>
        <w:contextualSpacing/>
        <w:rPr>
          <w:rFonts w:asciiTheme="majorHAnsi" w:eastAsiaTheme="minorHAnsi" w:hAnsiTheme="majorHAnsi" w:cstheme="minorBidi"/>
          <w:kern w:val="2"/>
          <w:sz w:val="24"/>
          <w:szCs w:val="24"/>
          <w14:ligatures w14:val="standardContextual"/>
        </w:rPr>
      </w:pPr>
      <w:r w:rsidRPr="00E54960">
        <w:rPr>
          <w:rFonts w:asciiTheme="majorHAnsi" w:eastAsiaTheme="minorHAnsi" w:hAnsiTheme="majorHAnsi" w:cstheme="minorBidi"/>
          <w:kern w:val="2"/>
          <w14:ligatures w14:val="standardContextual"/>
        </w:rPr>
        <w:t>Cllr Lesley Fowler (vice Chair)</w:t>
      </w:r>
    </w:p>
    <w:p w14:paraId="24B7EB61" w14:textId="36869D64" w:rsidR="0099113F" w:rsidRPr="00E54960" w:rsidRDefault="0099113F" w:rsidP="00E33BE5">
      <w:pPr>
        <w:numPr>
          <w:ilvl w:val="0"/>
          <w:numId w:val="1"/>
        </w:numPr>
        <w:overflowPunct/>
        <w:autoSpaceDE/>
        <w:autoSpaceDN/>
        <w:adjustRightInd/>
        <w:spacing w:after="160" w:line="259" w:lineRule="auto"/>
        <w:contextualSpacing/>
        <w:rPr>
          <w:rFonts w:asciiTheme="majorHAnsi" w:eastAsiaTheme="minorHAnsi" w:hAnsiTheme="majorHAnsi" w:cstheme="minorBidi"/>
          <w:kern w:val="2"/>
          <w:sz w:val="24"/>
          <w:szCs w:val="24"/>
          <w14:ligatures w14:val="standardContextual"/>
        </w:rPr>
      </w:pPr>
      <w:r>
        <w:rPr>
          <w:rFonts w:asciiTheme="majorHAnsi" w:eastAsiaTheme="minorHAnsi" w:hAnsiTheme="majorHAnsi" w:cstheme="minorBidi"/>
          <w:kern w:val="2"/>
          <w14:ligatures w14:val="standardContextual"/>
        </w:rPr>
        <w:t xml:space="preserve">Cllr Lindsay Hutchinson </w:t>
      </w:r>
    </w:p>
    <w:p w14:paraId="4069587D" w14:textId="77777777" w:rsidR="00E33BE5" w:rsidRPr="00631E28" w:rsidRDefault="00E33BE5" w:rsidP="00E33BE5">
      <w:pPr>
        <w:numPr>
          <w:ilvl w:val="0"/>
          <w:numId w:val="1"/>
        </w:numPr>
        <w:tabs>
          <w:tab w:val="center" w:pos="4513"/>
        </w:tabs>
        <w:overflowPunct/>
        <w:autoSpaceDE/>
        <w:autoSpaceDN/>
        <w:adjustRightInd/>
        <w:spacing w:after="160" w:line="259" w:lineRule="auto"/>
        <w:contextualSpacing/>
        <w:jc w:val="both"/>
        <w:rPr>
          <w:rFonts w:asciiTheme="majorHAnsi" w:eastAsiaTheme="minorHAnsi" w:hAnsiTheme="majorHAnsi" w:cstheme="minorBidi"/>
          <w:kern w:val="2"/>
          <w14:ligatures w14:val="standardContextual"/>
        </w:rPr>
      </w:pPr>
      <w:r w:rsidRPr="00E54960">
        <w:rPr>
          <w:rFonts w:asciiTheme="majorHAnsi" w:eastAsiaTheme="minorHAnsi" w:hAnsiTheme="majorHAnsi" w:cstheme="minorBidi"/>
          <w:kern w:val="2"/>
          <w14:ligatures w14:val="standardContextual"/>
        </w:rPr>
        <w:t>Cllr Gaynor Snell</w:t>
      </w:r>
      <w:r w:rsidRPr="00E54960">
        <w:rPr>
          <w:rFonts w:asciiTheme="majorHAnsi" w:eastAsiaTheme="minorHAnsi" w:hAnsiTheme="majorHAnsi" w:cstheme="minorBidi"/>
          <w:kern w:val="2"/>
          <w14:ligatures w14:val="standardContextual"/>
        </w:rPr>
        <w:tab/>
        <w:t xml:space="preserve">                                                                                                                                                                                                     </w:t>
      </w:r>
      <w:r w:rsidRPr="00631E28">
        <w:rPr>
          <w:rFonts w:asciiTheme="majorHAnsi" w:eastAsiaTheme="minorHAnsi" w:hAnsiTheme="majorHAnsi" w:cstheme="minorBidi"/>
          <w:kern w:val="2"/>
          <w14:ligatures w14:val="standardContextual"/>
        </w:rPr>
        <w:t xml:space="preserve">                                                                                     </w:t>
      </w:r>
    </w:p>
    <w:p w14:paraId="24749425" w14:textId="77777777" w:rsidR="00E33BE5" w:rsidRPr="00631E28" w:rsidRDefault="00E33BE5" w:rsidP="00E33BE5">
      <w:pPr>
        <w:numPr>
          <w:ilvl w:val="0"/>
          <w:numId w:val="1"/>
        </w:numPr>
        <w:tabs>
          <w:tab w:val="center" w:pos="4513"/>
        </w:tabs>
        <w:overflowPunct/>
        <w:autoSpaceDE/>
        <w:autoSpaceDN/>
        <w:adjustRightInd/>
        <w:spacing w:after="160" w:line="259" w:lineRule="auto"/>
        <w:contextualSpacing/>
        <w:jc w:val="both"/>
        <w:rPr>
          <w:rFonts w:asciiTheme="majorHAnsi" w:eastAsiaTheme="minorHAnsi" w:hAnsiTheme="majorHAnsi" w:cstheme="minorBidi"/>
          <w:kern w:val="2"/>
          <w14:ligatures w14:val="standardContextual"/>
        </w:rPr>
      </w:pPr>
      <w:r w:rsidRPr="00E54960">
        <w:rPr>
          <w:rFonts w:asciiTheme="majorHAnsi" w:eastAsiaTheme="minorHAnsi" w:hAnsiTheme="majorHAnsi" w:cstheme="minorBidi"/>
          <w:kern w:val="2"/>
          <w14:ligatures w14:val="standardContextual"/>
        </w:rPr>
        <w:t>Cllr Sharon Gibson</w:t>
      </w:r>
      <w:r w:rsidRPr="00E54960">
        <w:rPr>
          <w:rFonts w:asciiTheme="majorHAnsi" w:eastAsiaTheme="minorHAnsi" w:hAnsiTheme="majorHAnsi" w:cstheme="minorBidi"/>
          <w:kern w:val="2"/>
          <w14:ligatures w14:val="standardContextual"/>
        </w:rPr>
        <w:tab/>
      </w:r>
      <w:r w:rsidRPr="00E54960">
        <w:rPr>
          <w:rFonts w:asciiTheme="majorHAnsi" w:eastAsiaTheme="minorHAnsi" w:hAnsiTheme="majorHAnsi" w:cstheme="minorBidi"/>
          <w:kern w:val="2"/>
          <w14:ligatures w14:val="standardContextual"/>
        </w:rPr>
        <w:tab/>
      </w:r>
    </w:p>
    <w:p w14:paraId="27641607" w14:textId="77777777" w:rsidR="00E33BE5" w:rsidRDefault="00E33BE5" w:rsidP="00E33BE5">
      <w:pPr>
        <w:numPr>
          <w:ilvl w:val="0"/>
          <w:numId w:val="1"/>
        </w:numPr>
        <w:tabs>
          <w:tab w:val="left" w:pos="3792"/>
        </w:tabs>
        <w:overflowPunct/>
        <w:autoSpaceDE/>
        <w:autoSpaceDN/>
        <w:adjustRightInd/>
        <w:spacing w:after="160" w:line="259" w:lineRule="auto"/>
        <w:contextualSpacing/>
        <w:jc w:val="both"/>
        <w:rPr>
          <w:rFonts w:asciiTheme="majorHAnsi" w:eastAsiaTheme="minorHAnsi" w:hAnsiTheme="majorHAnsi" w:cstheme="minorBidi"/>
          <w:kern w:val="2"/>
          <w14:ligatures w14:val="standardContextual"/>
        </w:rPr>
      </w:pPr>
      <w:r>
        <w:rPr>
          <w:rFonts w:asciiTheme="majorHAnsi" w:eastAsiaTheme="minorHAnsi" w:hAnsiTheme="majorHAnsi" w:cstheme="minorBidi"/>
          <w:kern w:val="2"/>
          <w14:ligatures w14:val="standardContextual"/>
        </w:rPr>
        <w:t>Cllr Lauren Javes</w:t>
      </w:r>
    </w:p>
    <w:p w14:paraId="059321ED" w14:textId="5E3C5D1C" w:rsidR="00E33BE5" w:rsidRDefault="00E33BE5" w:rsidP="00E33BE5">
      <w:pPr>
        <w:numPr>
          <w:ilvl w:val="0"/>
          <w:numId w:val="1"/>
        </w:numPr>
        <w:tabs>
          <w:tab w:val="left" w:pos="3792"/>
        </w:tabs>
        <w:overflowPunct/>
        <w:autoSpaceDE/>
        <w:autoSpaceDN/>
        <w:adjustRightInd/>
        <w:spacing w:after="160" w:line="259" w:lineRule="auto"/>
        <w:contextualSpacing/>
        <w:jc w:val="both"/>
        <w:rPr>
          <w:rFonts w:asciiTheme="majorHAnsi" w:eastAsiaTheme="minorHAnsi" w:hAnsiTheme="majorHAnsi" w:cstheme="minorBidi"/>
          <w:kern w:val="2"/>
          <w14:ligatures w14:val="standardContextual"/>
        </w:rPr>
      </w:pPr>
      <w:r>
        <w:rPr>
          <w:rFonts w:asciiTheme="majorHAnsi" w:eastAsiaTheme="minorHAnsi" w:hAnsiTheme="majorHAnsi" w:cstheme="minorBidi"/>
          <w:kern w:val="2"/>
          <w14:ligatures w14:val="standardContextual"/>
        </w:rPr>
        <w:t xml:space="preserve">Cllr Joshua Taylor </w:t>
      </w:r>
    </w:p>
    <w:p w14:paraId="72FDD1C4" w14:textId="7F393EE1" w:rsidR="0099113F" w:rsidRPr="0099113F" w:rsidRDefault="0099113F" w:rsidP="0099113F">
      <w:pPr>
        <w:numPr>
          <w:ilvl w:val="0"/>
          <w:numId w:val="1"/>
        </w:numPr>
        <w:tabs>
          <w:tab w:val="left" w:pos="3792"/>
        </w:tabs>
        <w:overflowPunct/>
        <w:autoSpaceDE/>
        <w:autoSpaceDN/>
        <w:adjustRightInd/>
        <w:spacing w:after="160" w:line="259" w:lineRule="auto"/>
        <w:contextualSpacing/>
        <w:jc w:val="both"/>
        <w:rPr>
          <w:rFonts w:asciiTheme="majorHAnsi" w:eastAsiaTheme="minorHAnsi" w:hAnsiTheme="majorHAnsi" w:cstheme="minorBidi"/>
          <w:kern w:val="2"/>
          <w14:ligatures w14:val="standardContextual"/>
        </w:rPr>
      </w:pPr>
      <w:r>
        <w:rPr>
          <w:rFonts w:asciiTheme="majorHAnsi" w:eastAsiaTheme="minorHAnsi" w:hAnsiTheme="majorHAnsi" w:cstheme="minorBidi"/>
          <w:kern w:val="2"/>
          <w14:ligatures w14:val="standardContextual"/>
        </w:rPr>
        <w:t xml:space="preserve">Clerk Lydia Simons </w:t>
      </w:r>
    </w:p>
    <w:p w14:paraId="45ADC211" w14:textId="2ACEDDD4" w:rsidR="00E33BE5" w:rsidRDefault="00E33BE5" w:rsidP="00E33BE5">
      <w:pPr>
        <w:rPr>
          <w:rFonts w:asciiTheme="majorHAnsi" w:eastAsiaTheme="minorHAnsi" w:hAnsiTheme="majorHAnsi" w:cstheme="minorBidi"/>
          <w:kern w:val="2"/>
          <w14:ligatures w14:val="standardContextual"/>
        </w:rPr>
      </w:pPr>
      <w:r>
        <w:rPr>
          <w:rFonts w:asciiTheme="majorHAnsi" w:eastAsiaTheme="minorHAnsi" w:hAnsiTheme="majorHAnsi" w:cstheme="minorBidi"/>
          <w:kern w:val="2"/>
          <w14:ligatures w14:val="standardContextual"/>
        </w:rPr>
        <w:t xml:space="preserve">           </w:t>
      </w:r>
      <w:r w:rsidRPr="00E54960">
        <w:rPr>
          <w:rFonts w:asciiTheme="majorHAnsi" w:eastAsiaTheme="minorHAnsi" w:hAnsiTheme="majorHAnsi" w:cstheme="minorBidi"/>
          <w:kern w:val="2"/>
          <w14:ligatures w14:val="standardContextual"/>
        </w:rPr>
        <w:t xml:space="preserve">Quorate – </w:t>
      </w:r>
      <w:r>
        <w:rPr>
          <w:rFonts w:asciiTheme="majorHAnsi" w:eastAsiaTheme="minorHAnsi" w:hAnsiTheme="majorHAnsi" w:cstheme="minorBidi"/>
          <w:kern w:val="2"/>
          <w14:ligatures w14:val="standardContextual"/>
        </w:rPr>
        <w:t xml:space="preserve">6 </w:t>
      </w:r>
      <w:r w:rsidRPr="00E54960">
        <w:rPr>
          <w:rFonts w:asciiTheme="majorHAnsi" w:eastAsiaTheme="minorHAnsi" w:hAnsiTheme="majorHAnsi" w:cstheme="minorBidi"/>
          <w:kern w:val="2"/>
          <w14:ligatures w14:val="standardContextual"/>
        </w:rPr>
        <w:t xml:space="preserve">councillors present        </w:t>
      </w:r>
      <w:r>
        <w:rPr>
          <w:rFonts w:asciiTheme="majorHAnsi" w:eastAsiaTheme="minorHAnsi" w:hAnsiTheme="majorHAnsi" w:cstheme="minorBidi"/>
          <w:kern w:val="2"/>
          <w14:ligatures w14:val="standardContextual"/>
        </w:rPr>
        <w:t xml:space="preserve">1 member of public was present </w:t>
      </w:r>
    </w:p>
    <w:p w14:paraId="35FAD081" w14:textId="77777777" w:rsidR="00E33BE5" w:rsidRDefault="00E33BE5" w:rsidP="00E33BE5">
      <w:pPr>
        <w:rPr>
          <w:rFonts w:asciiTheme="majorHAnsi" w:eastAsiaTheme="minorHAnsi" w:hAnsiTheme="majorHAnsi" w:cstheme="minorBidi"/>
          <w:kern w:val="2"/>
          <w14:ligatures w14:val="standardContextual"/>
        </w:rPr>
      </w:pPr>
    </w:p>
    <w:p w14:paraId="353F8237" w14:textId="77777777" w:rsidR="00E701F3" w:rsidRDefault="00E33BE5" w:rsidP="00E701F3">
      <w:pPr>
        <w:tabs>
          <w:tab w:val="left" w:pos="3792"/>
        </w:tabs>
        <w:overflowPunct/>
        <w:autoSpaceDE/>
        <w:autoSpaceDN/>
        <w:adjustRightInd/>
        <w:spacing w:after="160" w:line="259" w:lineRule="auto"/>
        <w:ind w:left="720"/>
        <w:contextualSpacing/>
        <w:jc w:val="both"/>
        <w:rPr>
          <w:rFonts w:asciiTheme="majorHAnsi" w:eastAsiaTheme="minorHAnsi" w:hAnsiTheme="majorHAnsi" w:cstheme="minorBidi"/>
          <w:kern w:val="2"/>
          <w14:ligatures w14:val="standardContextual"/>
        </w:rPr>
      </w:pPr>
      <w:r>
        <w:tab/>
      </w:r>
    </w:p>
    <w:p w14:paraId="0BADE1DC" w14:textId="51ABA5E3" w:rsidR="00E33BE5" w:rsidRDefault="00E33BE5" w:rsidP="00E701F3">
      <w:pPr>
        <w:tabs>
          <w:tab w:val="left" w:pos="3792"/>
        </w:tabs>
        <w:overflowPunct/>
        <w:autoSpaceDE/>
        <w:autoSpaceDN/>
        <w:adjustRightInd/>
        <w:spacing w:after="160" w:line="259" w:lineRule="auto"/>
        <w:contextualSpacing/>
        <w:jc w:val="both"/>
        <w:rPr>
          <w:rFonts w:asciiTheme="majorHAnsi" w:eastAsiaTheme="minorHAnsi" w:hAnsiTheme="majorHAnsi" w:cstheme="minorBidi"/>
          <w:kern w:val="2"/>
          <w14:ligatures w14:val="standardContextual"/>
        </w:rPr>
      </w:pPr>
      <w:r w:rsidRPr="00E54960">
        <w:rPr>
          <w:rFonts w:asciiTheme="majorHAnsi" w:eastAsiaTheme="minorHAnsi" w:hAnsiTheme="majorHAnsi" w:cstheme="minorBidi"/>
          <w:noProof/>
          <w:kern w:val="2"/>
          <w14:ligatures w14:val="standardContextual"/>
        </w:rPr>
        <mc:AlternateContent>
          <mc:Choice Requires="wps">
            <w:drawing>
              <wp:anchor distT="0" distB="0" distL="114300" distR="114300" simplePos="0" relativeHeight="251660288" behindDoc="0" locked="0" layoutInCell="1" allowOverlap="1" wp14:anchorId="3786F598" wp14:editId="4F8893F8">
                <wp:simplePos x="0" y="0"/>
                <wp:positionH relativeFrom="column">
                  <wp:posOffset>0</wp:posOffset>
                </wp:positionH>
                <wp:positionV relativeFrom="page">
                  <wp:posOffset>3779520</wp:posOffset>
                </wp:positionV>
                <wp:extent cx="6393180" cy="30480"/>
                <wp:effectExtent l="0" t="0" r="26670" b="26670"/>
                <wp:wrapSquare wrapText="bothSides"/>
                <wp:docPr id="426133402" name="Straight Connector 2"/>
                <wp:cNvGraphicFramePr/>
                <a:graphic xmlns:a="http://schemas.openxmlformats.org/drawingml/2006/main">
                  <a:graphicData uri="http://schemas.microsoft.com/office/word/2010/wordprocessingShape">
                    <wps:wsp>
                      <wps:cNvCnPr/>
                      <wps:spPr>
                        <a:xfrm>
                          <a:off x="0" y="0"/>
                          <a:ext cx="6393180" cy="3048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7B7FEE03"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page" from="0,297.6pt" to="503.4pt,30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" strokecolor="windowText" strokeweight="1pt">
                <v:stroke joinstyle="miter"/>
                <w10:wrap type="square" anchory="page"/>
              </v:line>
            </w:pict>
          </mc:Fallback>
        </mc:AlternateContent>
      </w:r>
      <w:r w:rsidR="00E701F3">
        <w:rPr>
          <w:rFonts w:asciiTheme="majorHAnsi" w:eastAsiaTheme="minorHAnsi" w:hAnsiTheme="majorHAnsi" w:cstheme="minorBidi"/>
          <w:kern w:val="2"/>
          <w14:ligatures w14:val="standardContextual"/>
        </w:rPr>
        <w:t xml:space="preserve">                </w:t>
      </w:r>
      <w:r>
        <w:rPr>
          <w:rFonts w:asciiTheme="majorHAnsi" w:eastAsiaTheme="minorHAnsi" w:hAnsiTheme="majorHAnsi" w:cstheme="minorBidi"/>
          <w:kern w:val="2"/>
          <w14:ligatures w14:val="standardContextual"/>
        </w:rPr>
        <w:t xml:space="preserve"> </w:t>
      </w:r>
      <w:r w:rsidRPr="00E54960">
        <w:rPr>
          <w:rFonts w:asciiTheme="majorHAnsi" w:eastAsiaTheme="minorHAnsi" w:hAnsiTheme="majorHAnsi" w:cstheme="minorBidi"/>
          <w:kern w:val="2"/>
          <w14:ligatures w14:val="standardContextual"/>
        </w:rPr>
        <w:t xml:space="preserve"> </w:t>
      </w:r>
      <w:r w:rsidRPr="00E54960">
        <w:rPr>
          <w:rFonts w:asciiTheme="majorHAnsi" w:eastAsiaTheme="minorHAnsi" w:hAnsiTheme="majorHAnsi" w:cstheme="minorBidi"/>
          <w:kern w:val="2"/>
          <w:u w:val="single"/>
          <w14:ligatures w14:val="standardContextual"/>
        </w:rPr>
        <w:t>Public Participati</w:t>
      </w:r>
      <w:r>
        <w:rPr>
          <w:rFonts w:asciiTheme="majorHAnsi" w:eastAsiaTheme="minorHAnsi" w:hAnsiTheme="majorHAnsi" w:cstheme="minorBidi"/>
          <w:kern w:val="2"/>
          <w:u w:val="single"/>
          <w14:ligatures w14:val="standardContextual"/>
        </w:rPr>
        <w:t xml:space="preserve">on </w:t>
      </w:r>
    </w:p>
    <w:p w14:paraId="0FABA339" w14:textId="77777777" w:rsidR="000A5AB5" w:rsidRDefault="00E33BE5" w:rsidP="000A5AB5">
      <w:pPr>
        <w:tabs>
          <w:tab w:val="left" w:pos="3792"/>
        </w:tabs>
        <w:overflowPunct/>
        <w:autoSpaceDE/>
        <w:autoSpaceDN/>
        <w:adjustRightInd/>
        <w:spacing w:after="160" w:line="259" w:lineRule="auto"/>
        <w:rPr>
          <w:rFonts w:asciiTheme="majorHAnsi" w:eastAsiaTheme="minorHAnsi" w:hAnsiTheme="majorHAnsi" w:cstheme="minorBidi"/>
          <w:kern w:val="2"/>
          <w14:ligatures w14:val="standardContextual"/>
        </w:rPr>
      </w:pPr>
      <w:r>
        <w:rPr>
          <w:rFonts w:asciiTheme="majorHAnsi" w:eastAsiaTheme="minorHAnsi" w:hAnsiTheme="majorHAnsi" w:cstheme="minorBidi"/>
          <w:kern w:val="2"/>
          <w14:ligatures w14:val="standardContextual"/>
        </w:rPr>
        <w:t xml:space="preserve">                 No public participation </w:t>
      </w:r>
    </w:p>
    <w:p w14:paraId="0573F2ED" w14:textId="24F2BF8F" w:rsidR="003F2B69" w:rsidRDefault="000A5AB5" w:rsidP="000A5AB5">
      <w:pPr>
        <w:tabs>
          <w:tab w:val="left" w:pos="3792"/>
        </w:tabs>
        <w:overflowPunct/>
        <w:autoSpaceDE/>
        <w:autoSpaceDN/>
        <w:adjustRightInd/>
        <w:spacing w:after="160" w:line="259" w:lineRule="auto"/>
        <w:rPr>
          <w:rFonts w:ascii="Calibri" w:hAnsi="Calibri" w:cs="Calibri"/>
          <w:u w:val="single"/>
        </w:rPr>
      </w:pPr>
      <w:r>
        <w:rPr>
          <w:rFonts w:ascii="Calibri" w:hAnsi="Calibri" w:cs="Calibri"/>
          <w:sz w:val="16"/>
          <w:szCs w:val="16"/>
        </w:rPr>
        <w:t xml:space="preserve">13052025.01. </w:t>
      </w:r>
      <w:r w:rsidR="003F2B69" w:rsidRPr="003F2B69">
        <w:rPr>
          <w:rFonts w:ascii="Calibri" w:hAnsi="Calibri" w:cs="Calibri"/>
          <w:u w:val="single"/>
        </w:rPr>
        <w:t>E</w:t>
      </w:r>
      <w:r w:rsidR="003F2B69" w:rsidRPr="003F2B69">
        <w:rPr>
          <w:rFonts w:ascii="Calibri" w:hAnsi="Calibri" w:cs="Calibri"/>
          <w:bCs/>
          <w:u w:val="single"/>
        </w:rPr>
        <w:t>lection of Chairman</w:t>
      </w:r>
      <w:r w:rsidR="003F2B69" w:rsidRPr="003F2B69">
        <w:rPr>
          <w:rFonts w:ascii="Calibri" w:hAnsi="Calibri" w:cs="Calibri"/>
          <w:u w:val="single"/>
        </w:rPr>
        <w:t xml:space="preserve"> and to receive the Chairman’s Declaration of Acceptance of Office</w:t>
      </w:r>
    </w:p>
    <w:p w14:paraId="4F5BAFFF" w14:textId="42E62154" w:rsidR="00CD1C88" w:rsidRPr="00CD1C88" w:rsidRDefault="00CD1C88" w:rsidP="000A5AB5">
      <w:pPr>
        <w:tabs>
          <w:tab w:val="left" w:pos="3792"/>
        </w:tabs>
        <w:overflowPunct/>
        <w:autoSpaceDE/>
        <w:autoSpaceDN/>
        <w:adjustRightInd/>
        <w:spacing w:after="160" w:line="259" w:lineRule="auto"/>
        <w:rPr>
          <w:rFonts w:asciiTheme="majorHAnsi" w:eastAsiaTheme="minorHAnsi" w:hAnsiTheme="majorHAnsi" w:cstheme="minorBidi"/>
          <w:kern w:val="2"/>
          <w14:ligatures w14:val="standardContextual"/>
        </w:rPr>
      </w:pPr>
      <w:r>
        <w:rPr>
          <w:rFonts w:ascii="Calibri" w:hAnsi="Calibri" w:cs="Calibri"/>
        </w:rPr>
        <w:t>Cllr Grantham was voted to continue in office as chairman</w:t>
      </w:r>
    </w:p>
    <w:p w14:paraId="10FA334E" w14:textId="1A6CB973" w:rsidR="003F2B69" w:rsidRPr="003F2B69" w:rsidRDefault="000A5AB5" w:rsidP="000A5AB5">
      <w:pPr>
        <w:jc w:val="both"/>
        <w:textAlignment w:val="baseline"/>
        <w:rPr>
          <w:rFonts w:ascii="Calibri" w:hAnsi="Calibri" w:cs="Calibri"/>
        </w:rPr>
      </w:pPr>
      <w:r>
        <w:rPr>
          <w:rFonts w:ascii="Calibri" w:hAnsi="Calibri" w:cs="Calibri"/>
          <w:sz w:val="16"/>
          <w:szCs w:val="16"/>
        </w:rPr>
        <w:t xml:space="preserve">13052025.02 </w:t>
      </w:r>
      <w:r w:rsidR="003F2B69" w:rsidRPr="003F2B69">
        <w:rPr>
          <w:rFonts w:ascii="Calibri" w:hAnsi="Calibri" w:cs="Calibri"/>
          <w:u w:val="single"/>
        </w:rPr>
        <w:t>Signing of the Acceptance of Office</w:t>
      </w:r>
    </w:p>
    <w:p w14:paraId="698EF500" w14:textId="18FFE7E2" w:rsidR="003F2B69" w:rsidRDefault="00CD1C88" w:rsidP="003F2B69">
      <w:pPr>
        <w:ind w:left="720"/>
        <w:contextualSpacing/>
        <w:textAlignment w:val="baseline"/>
        <w:rPr>
          <w:rFonts w:ascii="Calibri" w:hAnsi="Calibri" w:cs="Calibri"/>
        </w:rPr>
      </w:pPr>
      <w:r>
        <w:rPr>
          <w:rFonts w:ascii="Calibri" w:hAnsi="Calibri" w:cs="Calibri"/>
        </w:rPr>
        <w:t xml:space="preserve">Cllr Grantham signed the acceptance of office </w:t>
      </w:r>
    </w:p>
    <w:p w14:paraId="0ED73E9A" w14:textId="77777777" w:rsidR="009A32CC" w:rsidRPr="003F2B69" w:rsidRDefault="009A32CC" w:rsidP="003F2B69">
      <w:pPr>
        <w:ind w:left="720"/>
        <w:contextualSpacing/>
        <w:textAlignment w:val="baseline"/>
        <w:rPr>
          <w:rFonts w:ascii="Calibri" w:hAnsi="Calibri" w:cs="Calibri"/>
        </w:rPr>
      </w:pPr>
    </w:p>
    <w:p w14:paraId="2C59EDA6" w14:textId="3B24796E" w:rsidR="003F2B69" w:rsidRPr="003F2B69" w:rsidRDefault="000A5AB5" w:rsidP="000A5AB5">
      <w:pPr>
        <w:jc w:val="both"/>
        <w:textAlignment w:val="baseline"/>
        <w:rPr>
          <w:rFonts w:ascii="Calibri" w:hAnsi="Calibri" w:cs="Calibri"/>
          <w:u w:val="single"/>
        </w:rPr>
      </w:pPr>
      <w:r>
        <w:rPr>
          <w:rFonts w:ascii="Calibri" w:hAnsi="Calibri" w:cs="Calibri"/>
          <w:sz w:val="16"/>
          <w:szCs w:val="16"/>
        </w:rPr>
        <w:t>13052025.03</w:t>
      </w:r>
      <w:r w:rsidR="003F2B69" w:rsidRPr="003F2B69">
        <w:rPr>
          <w:rFonts w:ascii="Calibri" w:hAnsi="Calibri" w:cs="Calibri"/>
          <w:u w:val="single"/>
        </w:rPr>
        <w:t>Election of Vice-Chairman</w:t>
      </w:r>
    </w:p>
    <w:p w14:paraId="10FEBB52" w14:textId="381C1071" w:rsidR="003F2B69" w:rsidRDefault="00CD1C88" w:rsidP="00CD1C88">
      <w:pPr>
        <w:ind w:firstLine="720"/>
        <w:jc w:val="both"/>
        <w:textAlignment w:val="baseline"/>
        <w:rPr>
          <w:rFonts w:ascii="Calibri" w:hAnsi="Calibri" w:cs="Calibri"/>
        </w:rPr>
      </w:pPr>
      <w:r>
        <w:rPr>
          <w:rFonts w:ascii="Calibri" w:hAnsi="Calibri" w:cs="Calibri"/>
        </w:rPr>
        <w:t>Cllr Fowler was voted to continue in office as vice-chairman</w:t>
      </w:r>
    </w:p>
    <w:p w14:paraId="34D714F6" w14:textId="77777777" w:rsidR="009A32CC" w:rsidRPr="00CD1C88" w:rsidRDefault="009A32CC" w:rsidP="00CD1C88">
      <w:pPr>
        <w:ind w:firstLine="720"/>
        <w:jc w:val="both"/>
        <w:textAlignment w:val="baseline"/>
        <w:rPr>
          <w:rFonts w:ascii="Calibri" w:hAnsi="Calibri" w:cs="Calibri"/>
        </w:rPr>
      </w:pPr>
    </w:p>
    <w:p w14:paraId="1764ED3E" w14:textId="424071BD" w:rsidR="003F2B69" w:rsidRPr="003F2B69" w:rsidRDefault="000A5AB5" w:rsidP="000A5AB5">
      <w:pPr>
        <w:jc w:val="both"/>
        <w:textAlignment w:val="baseline"/>
        <w:rPr>
          <w:rFonts w:ascii="Calibri" w:hAnsi="Calibri" w:cs="Calibri"/>
        </w:rPr>
      </w:pPr>
      <w:r>
        <w:rPr>
          <w:rFonts w:ascii="Calibri" w:hAnsi="Calibri" w:cs="Calibri"/>
          <w:sz w:val="16"/>
          <w:szCs w:val="16"/>
        </w:rPr>
        <w:t>13052025.04</w:t>
      </w:r>
      <w:r w:rsidR="003F2B69" w:rsidRPr="003F2B69">
        <w:rPr>
          <w:rFonts w:ascii="Calibri" w:hAnsi="Calibri" w:cs="Calibri"/>
          <w:u w:val="single"/>
        </w:rPr>
        <w:t>Receive Apologies and Approve Reasons for Absence</w:t>
      </w:r>
    </w:p>
    <w:p w14:paraId="15EE1CB2" w14:textId="56282320" w:rsidR="003F2B69" w:rsidRDefault="00CD1C88" w:rsidP="00CD1C88">
      <w:pPr>
        <w:ind w:left="360" w:firstLine="720"/>
        <w:jc w:val="both"/>
        <w:textAlignment w:val="baseline"/>
        <w:rPr>
          <w:rFonts w:ascii="Calibri" w:hAnsi="Calibri" w:cs="Calibri"/>
          <w:bCs/>
        </w:rPr>
      </w:pPr>
      <w:r>
        <w:rPr>
          <w:rFonts w:ascii="Calibri" w:hAnsi="Calibri" w:cs="Calibri"/>
          <w:bCs/>
        </w:rPr>
        <w:t xml:space="preserve">Ward councillors Cllr Ogg Cllr Rowson and Cllr Marper all absent from the APCM </w:t>
      </w:r>
    </w:p>
    <w:p w14:paraId="180D19BA" w14:textId="77777777" w:rsidR="009A32CC" w:rsidRPr="00CD1C88" w:rsidRDefault="009A32CC" w:rsidP="00CD1C88">
      <w:pPr>
        <w:ind w:left="360" w:firstLine="720"/>
        <w:jc w:val="both"/>
        <w:textAlignment w:val="baseline"/>
        <w:rPr>
          <w:rFonts w:ascii="Calibri" w:hAnsi="Calibri" w:cs="Calibri"/>
          <w:bCs/>
        </w:rPr>
      </w:pPr>
    </w:p>
    <w:p w14:paraId="6ACFA2D7" w14:textId="12DCB629" w:rsidR="003F2B69" w:rsidRPr="003F2B69" w:rsidRDefault="000A5AB5" w:rsidP="000A5AB5">
      <w:pPr>
        <w:jc w:val="both"/>
        <w:textAlignment w:val="baseline"/>
        <w:rPr>
          <w:rFonts w:ascii="Calibri" w:hAnsi="Calibri" w:cs="Calibri"/>
          <w:u w:val="single"/>
        </w:rPr>
      </w:pPr>
      <w:r>
        <w:rPr>
          <w:rFonts w:ascii="Calibri" w:hAnsi="Calibri" w:cs="Calibri"/>
          <w:bCs/>
          <w:sz w:val="16"/>
          <w:szCs w:val="16"/>
        </w:rPr>
        <w:t>13052025.05</w:t>
      </w:r>
      <w:r w:rsidR="003F2B69" w:rsidRPr="003F2B69">
        <w:rPr>
          <w:rFonts w:ascii="Calibri" w:hAnsi="Calibri" w:cs="Calibri"/>
          <w:bCs/>
          <w:u w:val="single"/>
        </w:rPr>
        <w:t>Declarations of Interest</w:t>
      </w:r>
    </w:p>
    <w:p w14:paraId="2AB8E59D" w14:textId="110388DF" w:rsidR="003F2B69" w:rsidRDefault="00CD1C88" w:rsidP="003F2B69">
      <w:pPr>
        <w:overflowPunct/>
        <w:autoSpaceDE/>
        <w:autoSpaceDN/>
        <w:adjustRightInd/>
        <w:ind w:left="1080"/>
        <w:contextualSpacing/>
        <w:jc w:val="both"/>
        <w:rPr>
          <w:rFonts w:ascii="Calibri" w:hAnsi="Calibri" w:cs="Calibri"/>
        </w:rPr>
      </w:pPr>
      <w:r>
        <w:rPr>
          <w:rFonts w:ascii="Calibri" w:hAnsi="Calibri" w:cs="Calibri"/>
        </w:rPr>
        <w:t xml:space="preserve">No declaration of interest </w:t>
      </w:r>
    </w:p>
    <w:p w14:paraId="4338361F" w14:textId="77777777" w:rsidR="009A32CC" w:rsidRPr="003F2B69" w:rsidRDefault="009A32CC" w:rsidP="003F2B69">
      <w:pPr>
        <w:overflowPunct/>
        <w:autoSpaceDE/>
        <w:autoSpaceDN/>
        <w:adjustRightInd/>
        <w:ind w:left="1080"/>
        <w:contextualSpacing/>
        <w:jc w:val="both"/>
        <w:rPr>
          <w:rFonts w:ascii="Calibri" w:hAnsi="Calibri" w:cs="Calibri"/>
        </w:rPr>
      </w:pPr>
    </w:p>
    <w:p w14:paraId="124D86CA" w14:textId="504D01AC" w:rsidR="003F2B69" w:rsidRPr="003F2B69" w:rsidRDefault="000A5AB5" w:rsidP="000A5AB5">
      <w:pPr>
        <w:jc w:val="both"/>
        <w:textAlignment w:val="baseline"/>
        <w:rPr>
          <w:rFonts w:ascii="Calibri" w:hAnsi="Calibri" w:cs="Calibri"/>
          <w:u w:val="single"/>
        </w:rPr>
      </w:pPr>
      <w:r>
        <w:rPr>
          <w:rFonts w:ascii="Calibri" w:hAnsi="Calibri" w:cs="Calibri"/>
          <w:sz w:val="16"/>
          <w:szCs w:val="16"/>
        </w:rPr>
        <w:t>13052025.06</w:t>
      </w:r>
      <w:r w:rsidR="003F2B69" w:rsidRPr="003F2B69">
        <w:rPr>
          <w:rFonts w:ascii="Calibri" w:hAnsi="Calibri" w:cs="Calibri"/>
          <w:u w:val="single"/>
        </w:rPr>
        <w:t>Minutes of Previous Meeting</w:t>
      </w:r>
    </w:p>
    <w:p w14:paraId="4338A330" w14:textId="2786F829" w:rsidR="003F2B69" w:rsidRDefault="003F2B69" w:rsidP="003F2B69">
      <w:pPr>
        <w:ind w:left="720"/>
        <w:jc w:val="both"/>
        <w:textAlignment w:val="baseline"/>
        <w:rPr>
          <w:rFonts w:ascii="Calibri" w:hAnsi="Calibri" w:cs="Calibri"/>
          <w:bCs/>
        </w:rPr>
      </w:pPr>
      <w:r w:rsidRPr="003F2B69">
        <w:rPr>
          <w:rFonts w:ascii="Calibri" w:hAnsi="Calibri" w:cs="Calibri"/>
          <w:bCs/>
        </w:rPr>
        <w:t>approve</w:t>
      </w:r>
      <w:r w:rsidR="00CD1C88">
        <w:rPr>
          <w:rFonts w:ascii="Calibri" w:hAnsi="Calibri" w:cs="Calibri"/>
          <w:bCs/>
        </w:rPr>
        <w:t>d</w:t>
      </w:r>
      <w:r w:rsidRPr="003F2B69">
        <w:rPr>
          <w:rFonts w:ascii="Calibri" w:hAnsi="Calibri" w:cs="Calibri"/>
          <w:bCs/>
        </w:rPr>
        <w:t xml:space="preserve"> and sign</w:t>
      </w:r>
      <w:r w:rsidR="00CD1C88">
        <w:rPr>
          <w:rFonts w:ascii="Calibri" w:hAnsi="Calibri" w:cs="Calibri"/>
          <w:bCs/>
        </w:rPr>
        <w:t xml:space="preserve">ed </w:t>
      </w:r>
      <w:r w:rsidRPr="003F2B69">
        <w:rPr>
          <w:rFonts w:ascii="Calibri" w:hAnsi="Calibri" w:cs="Calibri"/>
          <w:bCs/>
        </w:rPr>
        <w:t xml:space="preserve">minutes of the meeting held on the </w:t>
      </w:r>
      <w:proofErr w:type="gramStart"/>
      <w:r w:rsidRPr="003F2B69">
        <w:rPr>
          <w:rFonts w:ascii="Calibri" w:hAnsi="Calibri" w:cs="Calibri"/>
          <w:bCs/>
        </w:rPr>
        <w:t>1</w:t>
      </w:r>
      <w:r w:rsidRPr="003F2B69">
        <w:rPr>
          <w:rFonts w:ascii="Calibri" w:hAnsi="Calibri" w:cs="Calibri"/>
          <w:bCs/>
          <w:vertAlign w:val="superscript"/>
        </w:rPr>
        <w:t>st</w:t>
      </w:r>
      <w:proofErr w:type="gramEnd"/>
      <w:r w:rsidRPr="003F2B69">
        <w:rPr>
          <w:rFonts w:ascii="Calibri" w:hAnsi="Calibri" w:cs="Calibri"/>
          <w:bCs/>
        </w:rPr>
        <w:t xml:space="preserve"> April 2025 as a true record of business transacted</w:t>
      </w:r>
      <w:r w:rsidR="00CD1C88">
        <w:rPr>
          <w:rFonts w:ascii="Calibri" w:hAnsi="Calibri" w:cs="Calibri"/>
          <w:bCs/>
        </w:rPr>
        <w:t>.</w:t>
      </w:r>
    </w:p>
    <w:p w14:paraId="744AB037" w14:textId="2B37711B" w:rsidR="00CD1C88" w:rsidRDefault="00CD1C88" w:rsidP="003F2B69">
      <w:pPr>
        <w:ind w:left="720"/>
        <w:jc w:val="both"/>
        <w:textAlignment w:val="baseline"/>
        <w:rPr>
          <w:rFonts w:ascii="Calibri" w:hAnsi="Calibri" w:cs="Calibri"/>
          <w:bCs/>
        </w:rPr>
      </w:pPr>
      <w:r>
        <w:rPr>
          <w:rFonts w:ascii="Calibri" w:hAnsi="Calibri" w:cs="Calibri"/>
          <w:bCs/>
        </w:rPr>
        <w:t xml:space="preserve">Cllr Grantham signed the previous minutes </w:t>
      </w:r>
      <w:r w:rsidR="009A32CC">
        <w:rPr>
          <w:rFonts w:ascii="Calibri" w:hAnsi="Calibri" w:cs="Calibri"/>
          <w:bCs/>
        </w:rPr>
        <w:t>of the meeting on 1</w:t>
      </w:r>
      <w:r w:rsidR="009A32CC" w:rsidRPr="009A32CC">
        <w:rPr>
          <w:rFonts w:ascii="Calibri" w:hAnsi="Calibri" w:cs="Calibri"/>
          <w:bCs/>
          <w:vertAlign w:val="superscript"/>
        </w:rPr>
        <w:t>st</w:t>
      </w:r>
      <w:r w:rsidR="009A32CC">
        <w:rPr>
          <w:rFonts w:ascii="Calibri" w:hAnsi="Calibri" w:cs="Calibri"/>
          <w:bCs/>
        </w:rPr>
        <w:t xml:space="preserve"> April 2025</w:t>
      </w:r>
    </w:p>
    <w:p w14:paraId="1A72E790" w14:textId="6995E21B" w:rsidR="009A32CC" w:rsidRPr="009A32CC" w:rsidRDefault="009A32CC" w:rsidP="003F2B69">
      <w:pPr>
        <w:ind w:left="720"/>
        <w:jc w:val="both"/>
        <w:textAlignment w:val="baseline"/>
        <w:rPr>
          <w:rFonts w:ascii="Calibri" w:hAnsi="Calibri" w:cs="Calibri"/>
          <w:bCs/>
          <w:u w:val="single"/>
        </w:rPr>
      </w:pPr>
      <w:r>
        <w:rPr>
          <w:rFonts w:ascii="Calibri" w:hAnsi="Calibri" w:cs="Calibri"/>
          <w:b/>
        </w:rPr>
        <w:t xml:space="preserve">Proposed </w:t>
      </w:r>
      <w:r>
        <w:rPr>
          <w:rFonts w:ascii="Calibri" w:hAnsi="Calibri" w:cs="Calibri"/>
          <w:bCs/>
        </w:rPr>
        <w:t xml:space="preserve">Cllr Fowler </w:t>
      </w:r>
      <w:r>
        <w:rPr>
          <w:rFonts w:ascii="Calibri" w:hAnsi="Calibri" w:cs="Calibri"/>
          <w:b/>
        </w:rPr>
        <w:t xml:space="preserve">Seconder </w:t>
      </w:r>
      <w:r>
        <w:rPr>
          <w:rFonts w:ascii="Calibri" w:hAnsi="Calibri" w:cs="Calibri"/>
          <w:bCs/>
        </w:rPr>
        <w:t xml:space="preserve">Cllr Javes </w:t>
      </w:r>
    </w:p>
    <w:p w14:paraId="24CE4FEB" w14:textId="77777777" w:rsidR="009A32CC" w:rsidRDefault="009A32CC" w:rsidP="000A5AB5">
      <w:pPr>
        <w:contextualSpacing/>
        <w:jc w:val="both"/>
        <w:textAlignment w:val="baseline"/>
        <w:rPr>
          <w:rFonts w:ascii="Calibri" w:hAnsi="Calibri" w:cs="Calibri"/>
          <w:u w:val="single"/>
        </w:rPr>
      </w:pPr>
    </w:p>
    <w:p w14:paraId="1E5D03F7" w14:textId="361027A9" w:rsidR="003F2B69" w:rsidRPr="003F2B69" w:rsidRDefault="000A5AB5" w:rsidP="000A5AB5">
      <w:pPr>
        <w:contextualSpacing/>
        <w:jc w:val="both"/>
        <w:textAlignment w:val="baseline"/>
        <w:rPr>
          <w:rFonts w:ascii="Calibri" w:hAnsi="Calibri" w:cs="Calibri"/>
          <w:bCs/>
          <w:u w:val="single"/>
        </w:rPr>
      </w:pPr>
      <w:r>
        <w:rPr>
          <w:rFonts w:ascii="Calibri" w:hAnsi="Calibri" w:cs="Calibri"/>
          <w:bCs/>
          <w:sz w:val="16"/>
          <w:szCs w:val="16"/>
        </w:rPr>
        <w:t>13052025.07</w:t>
      </w:r>
      <w:r w:rsidR="003F2B69" w:rsidRPr="003F2B69">
        <w:rPr>
          <w:rFonts w:ascii="Calibri" w:hAnsi="Calibri" w:cs="Calibri"/>
          <w:bCs/>
          <w:u w:val="single"/>
        </w:rPr>
        <w:t>Reports from Ward Councillor(s)</w:t>
      </w:r>
    </w:p>
    <w:p w14:paraId="1D4D3043" w14:textId="7BDA9773" w:rsidR="003F2B69" w:rsidRDefault="009A32CC" w:rsidP="003F2B69">
      <w:pPr>
        <w:ind w:left="720"/>
        <w:jc w:val="both"/>
        <w:textAlignment w:val="baseline"/>
        <w:rPr>
          <w:rFonts w:ascii="Calibri" w:hAnsi="Calibri" w:cs="Calibri"/>
          <w:bCs/>
        </w:rPr>
      </w:pPr>
      <w:r>
        <w:rPr>
          <w:rFonts w:ascii="Calibri" w:hAnsi="Calibri" w:cs="Calibri"/>
          <w:bCs/>
        </w:rPr>
        <w:t xml:space="preserve">No ward councillors were present to give a report. </w:t>
      </w:r>
    </w:p>
    <w:p w14:paraId="3950C0D9" w14:textId="77777777" w:rsidR="009A32CC" w:rsidRPr="003F2B69" w:rsidRDefault="009A32CC" w:rsidP="003F2B69">
      <w:pPr>
        <w:ind w:left="720"/>
        <w:jc w:val="both"/>
        <w:textAlignment w:val="baseline"/>
        <w:rPr>
          <w:rFonts w:ascii="Calibri" w:hAnsi="Calibri" w:cs="Calibri"/>
          <w:bCs/>
        </w:rPr>
      </w:pPr>
    </w:p>
    <w:p w14:paraId="35414C3D" w14:textId="72FDBFDA" w:rsidR="003F2B69" w:rsidRPr="003F2B69" w:rsidRDefault="000A5AB5" w:rsidP="000A5AB5">
      <w:pPr>
        <w:jc w:val="both"/>
        <w:textAlignment w:val="baseline"/>
        <w:rPr>
          <w:rFonts w:ascii="Calibri" w:hAnsi="Calibri" w:cs="Calibri"/>
          <w:u w:val="single"/>
        </w:rPr>
      </w:pPr>
      <w:bookmarkStart w:id="0" w:name="_Hlk165193245"/>
      <w:r>
        <w:rPr>
          <w:rFonts w:ascii="Calibri" w:hAnsi="Calibri" w:cs="Calibri"/>
          <w:sz w:val="16"/>
          <w:szCs w:val="16"/>
        </w:rPr>
        <w:t>13052025.08</w:t>
      </w:r>
      <w:r w:rsidR="003F2B69" w:rsidRPr="003F2B69">
        <w:rPr>
          <w:rFonts w:ascii="Calibri" w:hAnsi="Calibri" w:cs="Calibri"/>
          <w:u w:val="single"/>
        </w:rPr>
        <w:t>Internal Audit 2025/2025</w:t>
      </w:r>
    </w:p>
    <w:p w14:paraId="6C6FC294" w14:textId="71CB5D57" w:rsidR="003F2B69" w:rsidRDefault="009A32CC" w:rsidP="003F2B69">
      <w:pPr>
        <w:ind w:left="720"/>
        <w:jc w:val="both"/>
        <w:textAlignment w:val="baseline"/>
        <w:rPr>
          <w:rFonts w:ascii="Calibri" w:hAnsi="Calibri" w:cs="Calibri"/>
        </w:rPr>
      </w:pPr>
      <w:r>
        <w:rPr>
          <w:rFonts w:ascii="Calibri" w:hAnsi="Calibri" w:cs="Calibri"/>
        </w:rPr>
        <w:t xml:space="preserve">The clerk disclosed the internal audit report to the Cllrs. The internal auditor sent a list of amendments to the clerk. </w:t>
      </w:r>
    </w:p>
    <w:p w14:paraId="3137D658" w14:textId="03492B22" w:rsidR="009A32CC" w:rsidRDefault="009A32CC" w:rsidP="009A32CC">
      <w:pPr>
        <w:pStyle w:val="ListParagraph"/>
        <w:numPr>
          <w:ilvl w:val="0"/>
          <w:numId w:val="19"/>
        </w:numPr>
        <w:jc w:val="both"/>
        <w:textAlignment w:val="baseline"/>
        <w:rPr>
          <w:rFonts w:ascii="Calibri" w:hAnsi="Calibri" w:cs="Calibri"/>
        </w:rPr>
      </w:pPr>
      <w:r>
        <w:rPr>
          <w:rFonts w:ascii="Calibri" w:hAnsi="Calibri" w:cs="Calibri"/>
        </w:rPr>
        <w:t xml:space="preserve">Consolidation box </w:t>
      </w:r>
      <w:proofErr w:type="spellStart"/>
      <w:r>
        <w:rPr>
          <w:rFonts w:ascii="Calibri" w:hAnsi="Calibri" w:cs="Calibri"/>
        </w:rPr>
        <w:t>Box</w:t>
      </w:r>
      <w:proofErr w:type="spellEnd"/>
      <w:r>
        <w:rPr>
          <w:rFonts w:ascii="Calibri" w:hAnsi="Calibri" w:cs="Calibri"/>
        </w:rPr>
        <w:t xml:space="preserve"> 8 col AN do not agree – Clerk explained this was because the reserve account was not added. </w:t>
      </w:r>
      <w:r w:rsidR="00E172F8">
        <w:rPr>
          <w:rFonts w:ascii="Calibri" w:hAnsi="Calibri" w:cs="Calibri"/>
        </w:rPr>
        <w:t xml:space="preserve">Clerk to add the reserve account to the consolidation before sending to the external auditor. </w:t>
      </w:r>
    </w:p>
    <w:p w14:paraId="6F6F9F68" w14:textId="6F72B0BC" w:rsidR="00E172F8" w:rsidRDefault="00E172F8" w:rsidP="00E172F8">
      <w:pPr>
        <w:ind w:left="720"/>
        <w:jc w:val="both"/>
        <w:textAlignment w:val="baseline"/>
        <w:rPr>
          <w:rFonts w:ascii="Calibri" w:hAnsi="Calibri" w:cs="Calibri"/>
        </w:rPr>
      </w:pPr>
      <w:r>
        <w:rPr>
          <w:rFonts w:ascii="Calibri" w:hAnsi="Calibri" w:cs="Calibri"/>
        </w:rPr>
        <w:lastRenderedPageBreak/>
        <w:t xml:space="preserve">E)  VAT from the previous year 23/24 was received as a receipt in the year 24/25 accounts. </w:t>
      </w:r>
      <w:r w:rsidR="00876DB2">
        <w:rPr>
          <w:rFonts w:ascii="Calibri" w:hAnsi="Calibri" w:cs="Calibri"/>
        </w:rPr>
        <w:t xml:space="preserve">Sampled payments identified vat recorded against non-VAT invoices and when no invoice available. </w:t>
      </w:r>
    </w:p>
    <w:p w14:paraId="1342C4B2" w14:textId="77777777" w:rsidR="00876DB2" w:rsidRDefault="00876DB2" w:rsidP="00E172F8">
      <w:pPr>
        <w:ind w:left="720"/>
        <w:jc w:val="both"/>
        <w:textAlignment w:val="baseline"/>
        <w:rPr>
          <w:rFonts w:ascii="Calibri" w:hAnsi="Calibri" w:cs="Calibri"/>
        </w:rPr>
      </w:pPr>
    </w:p>
    <w:p w14:paraId="72A77FA4" w14:textId="7E164327" w:rsidR="00E172F8" w:rsidRDefault="00E172F8" w:rsidP="00E172F8">
      <w:pPr>
        <w:ind w:left="720"/>
        <w:jc w:val="both"/>
        <w:textAlignment w:val="baseline"/>
        <w:rPr>
          <w:rFonts w:ascii="Calibri" w:hAnsi="Calibri" w:cs="Calibri"/>
        </w:rPr>
      </w:pPr>
      <w:r>
        <w:rPr>
          <w:rFonts w:ascii="Calibri" w:hAnsi="Calibri" w:cs="Calibri"/>
        </w:rPr>
        <w:t xml:space="preserve">H) 24/25 assets box B 176,670 increased by 18,821, Col P total 1,745.37 – this was because WPC received a grant from the National lottery which went towards the new play equipment on the playing field. Clerk will put any grants which will go towards an asset to go into the asset cost centre. </w:t>
      </w:r>
    </w:p>
    <w:p w14:paraId="1BF4A28E" w14:textId="00D3B5BB" w:rsidR="00E172F8" w:rsidRDefault="00E172F8" w:rsidP="00E172F8">
      <w:pPr>
        <w:ind w:left="720"/>
        <w:jc w:val="both"/>
        <w:textAlignment w:val="baseline"/>
        <w:rPr>
          <w:rFonts w:ascii="Calibri" w:hAnsi="Calibri" w:cs="Calibri"/>
        </w:rPr>
      </w:pPr>
    </w:p>
    <w:p w14:paraId="003B16B6" w14:textId="4A9EDAD8" w:rsidR="00E172F8" w:rsidRPr="00E172F8" w:rsidRDefault="00E172F8" w:rsidP="00E172F8">
      <w:pPr>
        <w:ind w:left="720"/>
        <w:jc w:val="both"/>
        <w:textAlignment w:val="baseline"/>
        <w:rPr>
          <w:rFonts w:ascii="Calibri" w:hAnsi="Calibri" w:cs="Calibri"/>
        </w:rPr>
      </w:pPr>
    </w:p>
    <w:p w14:paraId="16889B02" w14:textId="2DE26705" w:rsidR="003F2B69" w:rsidRPr="003F2B69" w:rsidRDefault="000A5AB5" w:rsidP="000A5AB5">
      <w:pPr>
        <w:jc w:val="both"/>
        <w:textAlignment w:val="baseline"/>
        <w:rPr>
          <w:rFonts w:ascii="Calibri" w:hAnsi="Calibri" w:cs="Calibri"/>
        </w:rPr>
      </w:pPr>
      <w:r>
        <w:rPr>
          <w:rFonts w:ascii="Calibri" w:hAnsi="Calibri" w:cs="Calibri"/>
          <w:sz w:val="16"/>
          <w:szCs w:val="16"/>
        </w:rPr>
        <w:t>13052025.09</w:t>
      </w:r>
      <w:r w:rsidR="003F2B69" w:rsidRPr="003F2B69">
        <w:rPr>
          <w:rFonts w:ascii="Calibri" w:hAnsi="Calibri" w:cs="Calibri"/>
          <w:u w:val="single"/>
        </w:rPr>
        <w:t>Annual Governance Statement Section 1 AGAR 2024/2025</w:t>
      </w:r>
    </w:p>
    <w:p w14:paraId="11AF5D4B" w14:textId="201CC9C3" w:rsidR="003F2B69" w:rsidRPr="003F2B69" w:rsidRDefault="003F2B69" w:rsidP="003F2B69">
      <w:pPr>
        <w:numPr>
          <w:ilvl w:val="0"/>
          <w:numId w:val="7"/>
        </w:numPr>
        <w:jc w:val="both"/>
        <w:textAlignment w:val="baseline"/>
        <w:rPr>
          <w:rFonts w:ascii="Calibri" w:hAnsi="Calibri" w:cs="Calibri"/>
        </w:rPr>
      </w:pPr>
      <w:r w:rsidRPr="003F2B69">
        <w:rPr>
          <w:rFonts w:ascii="Calibri" w:hAnsi="Calibri" w:cs="Calibri"/>
        </w:rPr>
        <w:t xml:space="preserve">Members </w:t>
      </w:r>
      <w:proofErr w:type="spellStart"/>
      <w:r w:rsidRPr="003F2B69">
        <w:rPr>
          <w:rFonts w:ascii="Calibri" w:hAnsi="Calibri" w:cs="Calibri"/>
        </w:rPr>
        <w:t>consider</w:t>
      </w:r>
      <w:r w:rsidR="00AA186E">
        <w:rPr>
          <w:rFonts w:ascii="Calibri" w:hAnsi="Calibri" w:cs="Calibri"/>
        </w:rPr>
        <w:t>d</w:t>
      </w:r>
      <w:proofErr w:type="spellEnd"/>
      <w:r w:rsidRPr="003F2B69">
        <w:rPr>
          <w:rFonts w:ascii="Calibri" w:hAnsi="Calibri" w:cs="Calibri"/>
        </w:rPr>
        <w:t xml:space="preserve"> the Governance Statement. </w:t>
      </w:r>
    </w:p>
    <w:p w14:paraId="0F9AB741" w14:textId="0259C04E" w:rsidR="003F2B69" w:rsidRPr="003F2B69" w:rsidRDefault="003F2B69" w:rsidP="003F2B69">
      <w:pPr>
        <w:numPr>
          <w:ilvl w:val="0"/>
          <w:numId w:val="7"/>
        </w:numPr>
        <w:jc w:val="both"/>
        <w:textAlignment w:val="baseline"/>
        <w:rPr>
          <w:rFonts w:ascii="Calibri" w:hAnsi="Calibri" w:cs="Calibri"/>
        </w:rPr>
      </w:pPr>
      <w:r w:rsidRPr="003F2B69">
        <w:rPr>
          <w:rFonts w:ascii="Calibri" w:hAnsi="Calibri" w:cs="Calibri"/>
        </w:rPr>
        <w:t>Members resolve</w:t>
      </w:r>
      <w:r w:rsidR="00AA186E">
        <w:rPr>
          <w:rFonts w:ascii="Calibri" w:hAnsi="Calibri" w:cs="Calibri"/>
        </w:rPr>
        <w:t>d</w:t>
      </w:r>
      <w:r w:rsidRPr="003F2B69">
        <w:rPr>
          <w:rFonts w:ascii="Calibri" w:hAnsi="Calibri" w:cs="Calibri"/>
        </w:rPr>
        <w:t xml:space="preserve"> the approval of the Governance Statement </w:t>
      </w:r>
    </w:p>
    <w:p w14:paraId="3D74E426" w14:textId="32FBAF04" w:rsidR="003F2B69" w:rsidRPr="003F2B69" w:rsidRDefault="003F2B69" w:rsidP="003F2B69">
      <w:pPr>
        <w:numPr>
          <w:ilvl w:val="0"/>
          <w:numId w:val="7"/>
        </w:numPr>
        <w:jc w:val="both"/>
        <w:textAlignment w:val="baseline"/>
        <w:rPr>
          <w:rFonts w:ascii="Calibri" w:hAnsi="Calibri" w:cs="Calibri"/>
        </w:rPr>
      </w:pPr>
      <w:r w:rsidRPr="003F2B69">
        <w:rPr>
          <w:rFonts w:ascii="Calibri" w:hAnsi="Calibri" w:cs="Calibri"/>
        </w:rPr>
        <w:t xml:space="preserve">Governance statement signed and dated by the Chairman and Clerk    </w:t>
      </w:r>
    </w:p>
    <w:p w14:paraId="48614DBC" w14:textId="77777777" w:rsidR="003F2B69" w:rsidRPr="003F2B69" w:rsidRDefault="003F2B69" w:rsidP="003F2B69">
      <w:pPr>
        <w:ind w:left="720"/>
        <w:jc w:val="both"/>
        <w:textAlignment w:val="baseline"/>
        <w:rPr>
          <w:rFonts w:ascii="Calibri" w:hAnsi="Calibri" w:cs="Calibri"/>
        </w:rPr>
      </w:pPr>
    </w:p>
    <w:p w14:paraId="57F00D85" w14:textId="08FCD4B3" w:rsidR="003F2B69" w:rsidRPr="003F2B69" w:rsidRDefault="000A5AB5" w:rsidP="000A5AB5">
      <w:pPr>
        <w:jc w:val="both"/>
        <w:textAlignment w:val="baseline"/>
        <w:rPr>
          <w:rFonts w:ascii="Calibri" w:hAnsi="Calibri" w:cs="Calibri"/>
        </w:rPr>
      </w:pPr>
      <w:r>
        <w:rPr>
          <w:rFonts w:ascii="Calibri" w:hAnsi="Calibri" w:cs="Calibri"/>
          <w:bCs/>
          <w:sz w:val="16"/>
          <w:szCs w:val="16"/>
        </w:rPr>
        <w:t>13052025.10</w:t>
      </w:r>
      <w:r w:rsidR="003F2B69" w:rsidRPr="003F2B69">
        <w:rPr>
          <w:rFonts w:ascii="Calibri" w:hAnsi="Calibri" w:cs="Calibri"/>
          <w:bCs/>
          <w:u w:val="single"/>
        </w:rPr>
        <w:t xml:space="preserve">Annual Accounting Statement Section 2 AGAR </w:t>
      </w:r>
      <w:r w:rsidR="003F2B69" w:rsidRPr="003F2B69">
        <w:rPr>
          <w:rFonts w:ascii="Calibri" w:hAnsi="Calibri" w:cs="Calibri"/>
          <w:u w:val="single"/>
        </w:rPr>
        <w:t>2024/2025</w:t>
      </w:r>
    </w:p>
    <w:p w14:paraId="2F439A8F" w14:textId="326A91CE" w:rsidR="003F2B69" w:rsidRPr="003F2B69" w:rsidRDefault="003F2B69" w:rsidP="003F2B69">
      <w:pPr>
        <w:numPr>
          <w:ilvl w:val="0"/>
          <w:numId w:val="8"/>
        </w:numPr>
        <w:jc w:val="both"/>
        <w:textAlignment w:val="baseline"/>
        <w:rPr>
          <w:rFonts w:ascii="Calibri" w:hAnsi="Calibri" w:cs="Calibri"/>
        </w:rPr>
      </w:pPr>
      <w:r w:rsidRPr="003F2B69">
        <w:rPr>
          <w:rFonts w:ascii="Calibri" w:hAnsi="Calibri" w:cs="Calibri"/>
        </w:rPr>
        <w:t xml:space="preserve">Members </w:t>
      </w:r>
      <w:r w:rsidR="00AA186E" w:rsidRPr="003F2B69">
        <w:rPr>
          <w:rFonts w:ascii="Calibri" w:hAnsi="Calibri" w:cs="Calibri"/>
        </w:rPr>
        <w:t>consider</w:t>
      </w:r>
      <w:r w:rsidR="00AA186E">
        <w:rPr>
          <w:rFonts w:ascii="Calibri" w:hAnsi="Calibri" w:cs="Calibri"/>
        </w:rPr>
        <w:t>ed</w:t>
      </w:r>
      <w:r w:rsidRPr="003F2B69">
        <w:rPr>
          <w:rFonts w:ascii="Calibri" w:hAnsi="Calibri" w:cs="Calibri"/>
        </w:rPr>
        <w:t xml:space="preserve"> the Accounting Statement.</w:t>
      </w:r>
    </w:p>
    <w:p w14:paraId="4F8D215C" w14:textId="06562D55" w:rsidR="003F2B69" w:rsidRPr="003F2B69" w:rsidRDefault="00AA186E" w:rsidP="003F2B69">
      <w:pPr>
        <w:numPr>
          <w:ilvl w:val="0"/>
          <w:numId w:val="8"/>
        </w:numPr>
        <w:jc w:val="both"/>
        <w:textAlignment w:val="baseline"/>
        <w:rPr>
          <w:rFonts w:ascii="Calibri" w:hAnsi="Calibri" w:cs="Calibri"/>
        </w:rPr>
      </w:pPr>
      <w:r w:rsidRPr="003F2B69">
        <w:rPr>
          <w:rFonts w:ascii="Calibri" w:hAnsi="Calibri" w:cs="Calibri"/>
        </w:rPr>
        <w:t>Members resolved</w:t>
      </w:r>
      <w:r w:rsidR="003F2B69" w:rsidRPr="003F2B69">
        <w:rPr>
          <w:rFonts w:ascii="Calibri" w:hAnsi="Calibri" w:cs="Calibri"/>
        </w:rPr>
        <w:t xml:space="preserve"> the approval of the Accounting Statement.</w:t>
      </w:r>
    </w:p>
    <w:p w14:paraId="7445B636" w14:textId="25EC2314" w:rsidR="003F2B69" w:rsidRPr="003F2B69" w:rsidRDefault="003F2B69" w:rsidP="003F2B69">
      <w:pPr>
        <w:numPr>
          <w:ilvl w:val="0"/>
          <w:numId w:val="8"/>
        </w:numPr>
        <w:jc w:val="both"/>
        <w:textAlignment w:val="baseline"/>
        <w:rPr>
          <w:rFonts w:ascii="Calibri" w:hAnsi="Calibri" w:cs="Calibri"/>
        </w:rPr>
      </w:pPr>
      <w:r w:rsidRPr="003F2B69">
        <w:rPr>
          <w:rFonts w:ascii="Calibri" w:hAnsi="Calibri" w:cs="Calibri"/>
        </w:rPr>
        <w:t>Accounting statement signed and dated by the Chairman.</w:t>
      </w:r>
    </w:p>
    <w:p w14:paraId="316C361F" w14:textId="77777777" w:rsidR="003F2B69" w:rsidRPr="003F2B69" w:rsidRDefault="003F2B69" w:rsidP="003F2B69">
      <w:pPr>
        <w:ind w:firstLine="720"/>
        <w:jc w:val="both"/>
        <w:textAlignment w:val="baseline"/>
        <w:rPr>
          <w:rFonts w:ascii="Calibri" w:hAnsi="Calibri" w:cs="Calibri"/>
        </w:rPr>
      </w:pPr>
    </w:p>
    <w:p w14:paraId="1F650A85" w14:textId="3F9B1786" w:rsidR="003F2B69" w:rsidRPr="003F2B69" w:rsidRDefault="000A5AB5" w:rsidP="000A5AB5">
      <w:pPr>
        <w:jc w:val="both"/>
        <w:textAlignment w:val="baseline"/>
        <w:rPr>
          <w:rFonts w:ascii="Calibri" w:hAnsi="Calibri" w:cs="Calibri"/>
          <w:u w:val="single"/>
        </w:rPr>
      </w:pPr>
      <w:r>
        <w:rPr>
          <w:rFonts w:ascii="Calibri" w:hAnsi="Calibri" w:cs="Calibri"/>
          <w:sz w:val="16"/>
          <w:szCs w:val="16"/>
        </w:rPr>
        <w:t>13052025.11</w:t>
      </w:r>
      <w:r w:rsidR="003F2B69" w:rsidRPr="003F2B69">
        <w:rPr>
          <w:rFonts w:ascii="Calibri" w:hAnsi="Calibri" w:cs="Calibri"/>
          <w:u w:val="single"/>
        </w:rPr>
        <w:t>Annual Governance and Accountability Return (AGAR) 2024/2025</w:t>
      </w:r>
    </w:p>
    <w:bookmarkEnd w:id="0"/>
    <w:p w14:paraId="545DD0D8" w14:textId="77777777" w:rsidR="00AA186E" w:rsidRDefault="00AA186E" w:rsidP="003F2B69">
      <w:pPr>
        <w:jc w:val="both"/>
        <w:textAlignment w:val="baseline"/>
        <w:rPr>
          <w:rFonts w:ascii="Calibri" w:hAnsi="Calibri" w:cs="Calibri"/>
        </w:rPr>
      </w:pPr>
      <w:r>
        <w:rPr>
          <w:rFonts w:ascii="Calibri" w:hAnsi="Calibri" w:cs="Calibri"/>
        </w:rPr>
        <w:t>The Cllrs are satisfied to send all information needed to external auditor</w:t>
      </w:r>
    </w:p>
    <w:p w14:paraId="74D36F10" w14:textId="77777777" w:rsidR="00FF52FB" w:rsidRDefault="00AA186E" w:rsidP="003F2B69">
      <w:pPr>
        <w:jc w:val="both"/>
        <w:textAlignment w:val="baseline"/>
        <w:rPr>
          <w:rFonts w:ascii="Calibri" w:hAnsi="Calibri" w:cs="Calibri"/>
        </w:rPr>
      </w:pPr>
      <w:r>
        <w:rPr>
          <w:rFonts w:ascii="Calibri" w:hAnsi="Calibri" w:cs="Calibri"/>
          <w:b/>
          <w:bCs/>
        </w:rPr>
        <w:t xml:space="preserve">Proposed </w:t>
      </w:r>
      <w:r>
        <w:rPr>
          <w:rFonts w:ascii="Calibri" w:hAnsi="Calibri" w:cs="Calibri"/>
        </w:rPr>
        <w:t xml:space="preserve">Cllr Fowler </w:t>
      </w:r>
      <w:r>
        <w:rPr>
          <w:rFonts w:ascii="Calibri" w:hAnsi="Calibri" w:cs="Calibri"/>
          <w:b/>
          <w:bCs/>
        </w:rPr>
        <w:t xml:space="preserve">seconder </w:t>
      </w:r>
      <w:r>
        <w:rPr>
          <w:rFonts w:ascii="Calibri" w:hAnsi="Calibri" w:cs="Calibri"/>
        </w:rPr>
        <w:t xml:space="preserve">Cllr Taylor </w:t>
      </w:r>
      <w:r w:rsidR="003F2B69" w:rsidRPr="003F2B69">
        <w:rPr>
          <w:rFonts w:ascii="Calibri" w:hAnsi="Calibri" w:cs="Calibri"/>
        </w:rPr>
        <w:t xml:space="preserve"> </w:t>
      </w:r>
    </w:p>
    <w:p w14:paraId="06E40368" w14:textId="7B6BE23E" w:rsidR="003F2B69" w:rsidRPr="003F2B69" w:rsidRDefault="003F2B69" w:rsidP="003F2B69">
      <w:pPr>
        <w:jc w:val="both"/>
        <w:textAlignment w:val="baseline"/>
        <w:rPr>
          <w:rFonts w:ascii="Calibri" w:hAnsi="Calibri" w:cs="Calibri"/>
        </w:rPr>
      </w:pPr>
      <w:r w:rsidRPr="003F2B69">
        <w:rPr>
          <w:rFonts w:ascii="Calibri" w:hAnsi="Calibri" w:cs="Calibri"/>
        </w:rPr>
        <w:t xml:space="preserve">               </w:t>
      </w:r>
    </w:p>
    <w:p w14:paraId="2505FA69" w14:textId="5BE9E9C5" w:rsidR="003F2B69" w:rsidRPr="003F2B69" w:rsidRDefault="000A5AB5" w:rsidP="003F2B69">
      <w:pPr>
        <w:jc w:val="both"/>
        <w:textAlignment w:val="baseline"/>
        <w:rPr>
          <w:rFonts w:ascii="Calibri" w:hAnsi="Calibri" w:cs="Calibri"/>
          <w:u w:val="single"/>
        </w:rPr>
      </w:pPr>
      <w:r>
        <w:rPr>
          <w:rFonts w:ascii="Calibri" w:hAnsi="Calibri" w:cs="Calibri"/>
          <w:sz w:val="16"/>
          <w:szCs w:val="16"/>
        </w:rPr>
        <w:t>13052025.12</w:t>
      </w:r>
      <w:r w:rsidR="003F2B69" w:rsidRPr="003F2B69">
        <w:rPr>
          <w:rFonts w:ascii="Calibri" w:hAnsi="Calibri" w:cs="Calibri"/>
          <w:u w:val="single"/>
        </w:rPr>
        <w:t xml:space="preserve">Notice of </w:t>
      </w:r>
      <w:r w:rsidR="00FF52FB" w:rsidRPr="003F2B69">
        <w:rPr>
          <w:rFonts w:ascii="Calibri" w:hAnsi="Calibri" w:cs="Calibri"/>
          <w:u w:val="single"/>
        </w:rPr>
        <w:t>public</w:t>
      </w:r>
      <w:r w:rsidR="003F2B69" w:rsidRPr="003F2B69">
        <w:rPr>
          <w:rFonts w:ascii="Calibri" w:hAnsi="Calibri" w:cs="Calibri"/>
          <w:u w:val="single"/>
        </w:rPr>
        <w:t xml:space="preserve"> rights and publication of unaudited Annual Governance and Accountability Return. Accounts for the year ended 31 Mar</w:t>
      </w:r>
      <w:r>
        <w:rPr>
          <w:rFonts w:ascii="Calibri" w:hAnsi="Calibri" w:cs="Calibri"/>
          <w:u w:val="single"/>
        </w:rPr>
        <w:t>ch</w:t>
      </w:r>
      <w:r w:rsidR="003F2B69" w:rsidRPr="003F2B69">
        <w:rPr>
          <w:rFonts w:ascii="Calibri" w:hAnsi="Calibri" w:cs="Calibri"/>
          <w:u w:val="single"/>
        </w:rPr>
        <w:t xml:space="preserve"> 2025</w:t>
      </w:r>
    </w:p>
    <w:p w14:paraId="716449B6" w14:textId="4E144A1C" w:rsidR="003F2B69" w:rsidRPr="003F2B69" w:rsidRDefault="003F2B69" w:rsidP="003F2B69">
      <w:pPr>
        <w:jc w:val="both"/>
        <w:textAlignment w:val="baseline"/>
        <w:rPr>
          <w:rFonts w:ascii="Calibri" w:hAnsi="Calibri" w:cs="Calibri"/>
        </w:rPr>
      </w:pPr>
      <w:r w:rsidRPr="003F2B69">
        <w:rPr>
          <w:rFonts w:ascii="Calibri" w:hAnsi="Calibri" w:cs="Calibri"/>
        </w:rPr>
        <w:t xml:space="preserve">               </w:t>
      </w:r>
      <w:r w:rsidR="00FF52FB">
        <w:rPr>
          <w:rFonts w:ascii="Calibri" w:hAnsi="Calibri" w:cs="Calibri"/>
        </w:rPr>
        <w:t>Clerk to fill out public rights form</w:t>
      </w:r>
    </w:p>
    <w:p w14:paraId="2F6CB478" w14:textId="77777777" w:rsidR="003F2B69" w:rsidRPr="003F2B69" w:rsidRDefault="003F2B69" w:rsidP="003F2B69">
      <w:pPr>
        <w:ind w:left="720"/>
        <w:jc w:val="both"/>
        <w:textAlignment w:val="baseline"/>
        <w:rPr>
          <w:rFonts w:ascii="Calibri" w:hAnsi="Calibri" w:cs="Calibri"/>
        </w:rPr>
      </w:pPr>
    </w:p>
    <w:p w14:paraId="7854220D" w14:textId="508CA1AB" w:rsidR="003F2B69" w:rsidRPr="003F2B69" w:rsidRDefault="000A5AB5" w:rsidP="000A5AB5">
      <w:pPr>
        <w:jc w:val="both"/>
        <w:textAlignment w:val="baseline"/>
        <w:rPr>
          <w:rFonts w:ascii="Calibri" w:hAnsi="Calibri" w:cs="Calibri"/>
        </w:rPr>
      </w:pPr>
      <w:r>
        <w:rPr>
          <w:rFonts w:ascii="Calibri" w:hAnsi="Calibri" w:cs="Calibri"/>
          <w:bCs/>
          <w:sz w:val="16"/>
          <w:szCs w:val="16"/>
        </w:rPr>
        <w:t>13052025.13</w:t>
      </w:r>
      <w:r w:rsidR="003F2B69" w:rsidRPr="003F2B69">
        <w:rPr>
          <w:rFonts w:ascii="Calibri" w:hAnsi="Calibri" w:cs="Calibri"/>
          <w:bCs/>
          <w:u w:val="single"/>
        </w:rPr>
        <w:t>Election of Meeting Representatives</w:t>
      </w:r>
    </w:p>
    <w:p w14:paraId="4EAB5158" w14:textId="3F9D0358" w:rsidR="003F2B69" w:rsidRPr="003F2B69" w:rsidRDefault="00FF52FB" w:rsidP="003F2B69">
      <w:pPr>
        <w:ind w:left="720"/>
        <w:jc w:val="both"/>
        <w:textAlignment w:val="baseline"/>
        <w:rPr>
          <w:rFonts w:ascii="Calibri" w:hAnsi="Calibri" w:cs="Calibri"/>
        </w:rPr>
      </w:pPr>
      <w:r>
        <w:rPr>
          <w:rFonts w:ascii="Calibri" w:hAnsi="Calibri" w:cs="Calibri"/>
        </w:rPr>
        <w:t xml:space="preserve">Unanimous decision for Cllr Javes and Cllr Taylor to continue being meeting representatives </w:t>
      </w:r>
      <w:r w:rsidR="003F2B69" w:rsidRPr="003F2B69">
        <w:rPr>
          <w:rFonts w:ascii="Calibri" w:hAnsi="Calibri" w:cs="Calibri"/>
        </w:rPr>
        <w:tab/>
        <w:t xml:space="preserve">  </w:t>
      </w:r>
    </w:p>
    <w:p w14:paraId="1D5C8A4B" w14:textId="77777777" w:rsidR="003F2B69" w:rsidRPr="003F2B69" w:rsidRDefault="003F2B69" w:rsidP="003F2B69">
      <w:pPr>
        <w:jc w:val="both"/>
        <w:textAlignment w:val="baseline"/>
        <w:rPr>
          <w:rFonts w:ascii="Calibri" w:hAnsi="Calibri" w:cs="Calibri"/>
          <w:u w:val="single"/>
        </w:rPr>
      </w:pPr>
    </w:p>
    <w:p w14:paraId="02321340" w14:textId="7E4ABFBA" w:rsidR="003F2B69" w:rsidRPr="003F2B69" w:rsidRDefault="000A5AB5" w:rsidP="000A5AB5">
      <w:pPr>
        <w:jc w:val="both"/>
        <w:textAlignment w:val="baseline"/>
        <w:rPr>
          <w:rFonts w:ascii="Calibri" w:hAnsi="Calibri" w:cs="Calibri"/>
          <w:u w:val="single"/>
        </w:rPr>
      </w:pPr>
      <w:r>
        <w:rPr>
          <w:rFonts w:ascii="Calibri" w:hAnsi="Calibri" w:cs="Calibri"/>
          <w:sz w:val="16"/>
          <w:szCs w:val="16"/>
        </w:rPr>
        <w:t>13052025.14</w:t>
      </w:r>
      <w:r w:rsidR="003F2B69" w:rsidRPr="003F2B69">
        <w:rPr>
          <w:rFonts w:ascii="Calibri" w:hAnsi="Calibri" w:cs="Calibri"/>
          <w:u w:val="single"/>
        </w:rPr>
        <w:t>Election of Committee Representatives</w:t>
      </w:r>
    </w:p>
    <w:p w14:paraId="561933F9" w14:textId="77777777" w:rsidR="003F2B69" w:rsidRPr="003F2B69" w:rsidRDefault="003F2B69" w:rsidP="003F2B69">
      <w:pPr>
        <w:ind w:left="720"/>
        <w:jc w:val="both"/>
        <w:textAlignment w:val="baseline"/>
        <w:rPr>
          <w:rFonts w:ascii="Calibri" w:hAnsi="Calibri" w:cs="Calibri"/>
        </w:rPr>
      </w:pPr>
      <w:r w:rsidRPr="003F2B69">
        <w:rPr>
          <w:rFonts w:ascii="Calibri" w:hAnsi="Calibri" w:cs="Calibri"/>
        </w:rPr>
        <w:t>To agree to formation/continuation of any committees and to further agree their Functions and Terms of Reference.</w:t>
      </w:r>
    </w:p>
    <w:p w14:paraId="1FEBBA5E" w14:textId="25B0728D" w:rsidR="003F2B69" w:rsidRPr="003F2B69" w:rsidRDefault="003F2B69" w:rsidP="003F2B69">
      <w:pPr>
        <w:numPr>
          <w:ilvl w:val="0"/>
          <w:numId w:val="4"/>
        </w:numPr>
        <w:jc w:val="both"/>
        <w:textAlignment w:val="baseline"/>
        <w:rPr>
          <w:rFonts w:ascii="Calibri" w:hAnsi="Calibri" w:cs="Calibri"/>
        </w:rPr>
      </w:pPr>
      <w:r w:rsidRPr="003F2B69">
        <w:rPr>
          <w:rFonts w:ascii="Calibri" w:hAnsi="Calibri" w:cs="Calibri"/>
        </w:rPr>
        <w:t>Personnel Committee.</w:t>
      </w:r>
      <w:r w:rsidR="00FF52FB">
        <w:rPr>
          <w:rFonts w:ascii="Calibri" w:hAnsi="Calibri" w:cs="Calibri"/>
        </w:rPr>
        <w:t xml:space="preserve"> –unanimous decision Cllr Hutchinson and Cllr Fowler to </w:t>
      </w:r>
      <w:proofErr w:type="gramStart"/>
      <w:r w:rsidR="00FF52FB">
        <w:rPr>
          <w:rFonts w:ascii="Calibri" w:hAnsi="Calibri" w:cs="Calibri"/>
        </w:rPr>
        <w:t>continue on</w:t>
      </w:r>
      <w:proofErr w:type="gramEnd"/>
      <w:r w:rsidR="00FF52FB">
        <w:rPr>
          <w:rFonts w:ascii="Calibri" w:hAnsi="Calibri" w:cs="Calibri"/>
        </w:rPr>
        <w:t xml:space="preserve"> the personnel committee </w:t>
      </w:r>
    </w:p>
    <w:p w14:paraId="315969A3" w14:textId="77777777" w:rsidR="003F2B69" w:rsidRPr="003F2B69" w:rsidRDefault="003F2B69" w:rsidP="003F2B69">
      <w:pPr>
        <w:jc w:val="both"/>
        <w:textAlignment w:val="baseline"/>
        <w:rPr>
          <w:rFonts w:ascii="Calibri" w:hAnsi="Calibri" w:cs="Calibri"/>
        </w:rPr>
      </w:pPr>
      <w:r w:rsidRPr="003F2B69">
        <w:rPr>
          <w:rFonts w:ascii="Calibri" w:hAnsi="Calibri" w:cs="Calibri"/>
        </w:rPr>
        <w:t xml:space="preserve"> </w:t>
      </w:r>
    </w:p>
    <w:p w14:paraId="4E36629D" w14:textId="3B0F20AA" w:rsidR="003F2B69" w:rsidRPr="003F2B69" w:rsidRDefault="000A5AB5" w:rsidP="000A5AB5">
      <w:pPr>
        <w:jc w:val="both"/>
        <w:textAlignment w:val="baseline"/>
        <w:rPr>
          <w:rFonts w:ascii="Calibri" w:hAnsi="Calibri" w:cs="Calibri"/>
          <w:u w:val="single"/>
        </w:rPr>
      </w:pPr>
      <w:r>
        <w:rPr>
          <w:rFonts w:ascii="Calibri" w:hAnsi="Calibri" w:cs="Calibri"/>
          <w:sz w:val="16"/>
          <w:szCs w:val="16"/>
        </w:rPr>
        <w:t>13052025.15</w:t>
      </w:r>
      <w:r w:rsidR="003F2B69" w:rsidRPr="003F2B69">
        <w:rPr>
          <w:rFonts w:ascii="Calibri" w:hAnsi="Calibri" w:cs="Calibri"/>
          <w:u w:val="single"/>
        </w:rPr>
        <w:t>Policies and Procedures</w:t>
      </w:r>
    </w:p>
    <w:p w14:paraId="1771F70E" w14:textId="77777777" w:rsidR="003F2B69" w:rsidRPr="003F2B69" w:rsidRDefault="003F2B69" w:rsidP="003F2B69">
      <w:pPr>
        <w:numPr>
          <w:ilvl w:val="0"/>
          <w:numId w:val="5"/>
        </w:numPr>
        <w:jc w:val="both"/>
        <w:textAlignment w:val="baseline"/>
        <w:rPr>
          <w:rFonts w:ascii="Calibri" w:hAnsi="Calibri" w:cs="Calibri"/>
          <w:bCs/>
        </w:rPr>
      </w:pPr>
      <w:r w:rsidRPr="003F2B69">
        <w:rPr>
          <w:rFonts w:ascii="Calibri" w:hAnsi="Calibri" w:cs="Calibri"/>
          <w:bCs/>
        </w:rPr>
        <w:t>To review and approve the NALC model Standing Orders (2020).</w:t>
      </w:r>
    </w:p>
    <w:p w14:paraId="0A1F9BA5" w14:textId="77777777" w:rsidR="003F2B69" w:rsidRPr="003F2B69" w:rsidRDefault="003F2B69" w:rsidP="003F2B69">
      <w:pPr>
        <w:numPr>
          <w:ilvl w:val="0"/>
          <w:numId w:val="5"/>
        </w:numPr>
        <w:jc w:val="both"/>
        <w:textAlignment w:val="baseline"/>
        <w:rPr>
          <w:rFonts w:ascii="Calibri" w:hAnsi="Calibri" w:cs="Calibri"/>
          <w:bCs/>
        </w:rPr>
      </w:pPr>
      <w:r w:rsidRPr="003F2B69">
        <w:rPr>
          <w:rFonts w:ascii="Calibri" w:hAnsi="Calibri" w:cs="Calibri"/>
          <w:bCs/>
        </w:rPr>
        <w:t xml:space="preserve">To review and approve the NALC </w:t>
      </w:r>
      <w:r w:rsidRPr="003F2B69">
        <w:rPr>
          <w:rFonts w:ascii="Calibri" w:hAnsi="Calibri" w:cs="Calibri"/>
        </w:rPr>
        <w:t>model Financial Regulations (2025).</w:t>
      </w:r>
    </w:p>
    <w:p w14:paraId="79A2CE52" w14:textId="77777777" w:rsidR="003F2B69" w:rsidRPr="003F2B69" w:rsidRDefault="003F2B69" w:rsidP="003F2B69">
      <w:pPr>
        <w:numPr>
          <w:ilvl w:val="0"/>
          <w:numId w:val="5"/>
        </w:numPr>
        <w:jc w:val="both"/>
        <w:textAlignment w:val="baseline"/>
        <w:rPr>
          <w:rFonts w:ascii="Calibri" w:hAnsi="Calibri" w:cs="Calibri"/>
          <w:bCs/>
        </w:rPr>
      </w:pPr>
      <w:r w:rsidRPr="003F2B69">
        <w:rPr>
          <w:rFonts w:ascii="Calibri" w:hAnsi="Calibri" w:cs="Calibri"/>
          <w:bCs/>
        </w:rPr>
        <w:t>To review, approve and sign the Asset Register and any changes to insurance policy.</w:t>
      </w:r>
    </w:p>
    <w:p w14:paraId="75D227A2" w14:textId="77777777" w:rsidR="003F2B69" w:rsidRPr="003F2B69" w:rsidRDefault="003F2B69" w:rsidP="003F2B69">
      <w:pPr>
        <w:numPr>
          <w:ilvl w:val="0"/>
          <w:numId w:val="5"/>
        </w:numPr>
        <w:jc w:val="both"/>
        <w:textAlignment w:val="baseline"/>
        <w:rPr>
          <w:rFonts w:ascii="Calibri" w:hAnsi="Calibri" w:cs="Calibri"/>
          <w:bCs/>
        </w:rPr>
      </w:pPr>
      <w:r w:rsidRPr="003F2B69">
        <w:rPr>
          <w:rFonts w:ascii="Calibri" w:hAnsi="Calibri" w:cs="Calibri"/>
          <w:bCs/>
        </w:rPr>
        <w:t>To review, approve and sign the Financial Risk Assessment policy</w:t>
      </w:r>
    </w:p>
    <w:p w14:paraId="1A4757D5" w14:textId="77777777" w:rsidR="003F2B69" w:rsidRPr="003F2B69" w:rsidRDefault="003F2B69" w:rsidP="003F2B69">
      <w:pPr>
        <w:numPr>
          <w:ilvl w:val="0"/>
          <w:numId w:val="5"/>
        </w:numPr>
        <w:jc w:val="both"/>
        <w:textAlignment w:val="baseline"/>
        <w:rPr>
          <w:rFonts w:ascii="Calibri" w:hAnsi="Calibri" w:cs="Calibri"/>
          <w:bCs/>
        </w:rPr>
      </w:pPr>
      <w:r w:rsidRPr="003F2B69">
        <w:rPr>
          <w:rFonts w:ascii="Calibri" w:hAnsi="Calibri" w:cs="Calibri"/>
          <w:bCs/>
        </w:rPr>
        <w:t>To review, approve and sign the Health and Safety policy.</w:t>
      </w:r>
    </w:p>
    <w:p w14:paraId="3E014219" w14:textId="77777777" w:rsidR="003F2B69" w:rsidRPr="003F2B69" w:rsidRDefault="003F2B69" w:rsidP="003F2B69">
      <w:pPr>
        <w:numPr>
          <w:ilvl w:val="0"/>
          <w:numId w:val="5"/>
        </w:numPr>
        <w:jc w:val="both"/>
        <w:textAlignment w:val="baseline"/>
        <w:rPr>
          <w:rFonts w:ascii="Calibri" w:hAnsi="Calibri" w:cs="Calibri"/>
          <w:bCs/>
        </w:rPr>
      </w:pPr>
      <w:r w:rsidRPr="003F2B69">
        <w:rPr>
          <w:rFonts w:ascii="Calibri" w:hAnsi="Calibri" w:cs="Calibri"/>
          <w:bCs/>
        </w:rPr>
        <w:t>To review and approve the Personnel Committee terms of reference</w:t>
      </w:r>
    </w:p>
    <w:p w14:paraId="51518A01" w14:textId="77777777" w:rsidR="003F2B69" w:rsidRPr="003F2B69" w:rsidRDefault="003F2B69" w:rsidP="003F2B69">
      <w:pPr>
        <w:numPr>
          <w:ilvl w:val="0"/>
          <w:numId w:val="5"/>
        </w:numPr>
        <w:jc w:val="both"/>
        <w:textAlignment w:val="baseline"/>
        <w:rPr>
          <w:rFonts w:ascii="Calibri" w:hAnsi="Calibri" w:cs="Calibri"/>
          <w:bCs/>
        </w:rPr>
      </w:pPr>
      <w:r w:rsidRPr="003F2B69">
        <w:rPr>
          <w:rFonts w:ascii="Calibri" w:hAnsi="Calibri" w:cs="Calibri"/>
          <w:bCs/>
        </w:rPr>
        <w:t xml:space="preserve">To review and approve the General Powers of Competency </w:t>
      </w:r>
    </w:p>
    <w:p w14:paraId="402828CC" w14:textId="77777777" w:rsidR="003F2B69" w:rsidRPr="003F2B69" w:rsidRDefault="003F2B69" w:rsidP="003F2B69">
      <w:pPr>
        <w:numPr>
          <w:ilvl w:val="0"/>
          <w:numId w:val="5"/>
        </w:numPr>
        <w:jc w:val="both"/>
        <w:textAlignment w:val="baseline"/>
        <w:rPr>
          <w:rFonts w:ascii="Calibri" w:hAnsi="Calibri" w:cs="Calibri"/>
          <w:bCs/>
        </w:rPr>
      </w:pPr>
      <w:r w:rsidRPr="003F2B69">
        <w:rPr>
          <w:rFonts w:ascii="Calibri" w:hAnsi="Calibri" w:cs="Calibri"/>
          <w:bCs/>
        </w:rPr>
        <w:t>To review, approve and sign the General Risk Assessment</w:t>
      </w:r>
    </w:p>
    <w:p w14:paraId="5FB1EB2E" w14:textId="77777777" w:rsidR="003F2B69" w:rsidRPr="003F2B69" w:rsidRDefault="003F2B69" w:rsidP="003F2B69">
      <w:pPr>
        <w:numPr>
          <w:ilvl w:val="0"/>
          <w:numId w:val="5"/>
        </w:numPr>
        <w:jc w:val="both"/>
        <w:textAlignment w:val="baseline"/>
        <w:rPr>
          <w:rFonts w:ascii="Calibri" w:hAnsi="Calibri" w:cs="Calibri"/>
          <w:bCs/>
        </w:rPr>
      </w:pPr>
      <w:r w:rsidRPr="003F2B69">
        <w:rPr>
          <w:rFonts w:ascii="Calibri" w:hAnsi="Calibri" w:cs="Calibri"/>
          <w:bCs/>
        </w:rPr>
        <w:t xml:space="preserve">To review and approve the Disciplinary policy </w:t>
      </w:r>
    </w:p>
    <w:p w14:paraId="47983215" w14:textId="77777777" w:rsidR="003F2B69" w:rsidRPr="003F2B69" w:rsidRDefault="003F2B69" w:rsidP="003F2B69">
      <w:pPr>
        <w:numPr>
          <w:ilvl w:val="0"/>
          <w:numId w:val="5"/>
        </w:numPr>
        <w:jc w:val="both"/>
        <w:textAlignment w:val="baseline"/>
        <w:rPr>
          <w:rFonts w:ascii="Calibri" w:hAnsi="Calibri" w:cs="Calibri"/>
          <w:bCs/>
        </w:rPr>
      </w:pPr>
      <w:r w:rsidRPr="003F2B69">
        <w:rPr>
          <w:rFonts w:ascii="Calibri" w:hAnsi="Calibri" w:cs="Calibri"/>
          <w:bCs/>
        </w:rPr>
        <w:t>To review and approve the Grievance policy</w:t>
      </w:r>
    </w:p>
    <w:p w14:paraId="34C61876" w14:textId="77777777" w:rsidR="003F2B69" w:rsidRPr="003F2B69" w:rsidRDefault="003F2B69" w:rsidP="003F2B69">
      <w:pPr>
        <w:numPr>
          <w:ilvl w:val="0"/>
          <w:numId w:val="5"/>
        </w:numPr>
        <w:jc w:val="both"/>
        <w:textAlignment w:val="baseline"/>
        <w:rPr>
          <w:rFonts w:ascii="Calibri" w:hAnsi="Calibri" w:cs="Calibri"/>
          <w:bCs/>
        </w:rPr>
      </w:pPr>
      <w:r w:rsidRPr="003F2B69">
        <w:rPr>
          <w:rFonts w:ascii="Calibri" w:hAnsi="Calibri" w:cs="Calibri"/>
          <w:bCs/>
        </w:rPr>
        <w:t>To consider the adoption of additional policies.</w:t>
      </w:r>
    </w:p>
    <w:p w14:paraId="2EA52FA0" w14:textId="77777777" w:rsidR="003F2B69" w:rsidRDefault="003F2B69" w:rsidP="003F2B69">
      <w:pPr>
        <w:contextualSpacing/>
        <w:jc w:val="both"/>
        <w:textAlignment w:val="baseline"/>
        <w:rPr>
          <w:rFonts w:ascii="Calibri" w:hAnsi="Calibri" w:cs="Calibri"/>
          <w:bCs/>
        </w:rPr>
      </w:pPr>
    </w:p>
    <w:p w14:paraId="69BEFB1B" w14:textId="4032305F" w:rsidR="00FF52FB" w:rsidRDefault="00FF52FB" w:rsidP="003F2B69">
      <w:pPr>
        <w:contextualSpacing/>
        <w:jc w:val="both"/>
        <w:textAlignment w:val="baseline"/>
        <w:rPr>
          <w:rFonts w:ascii="Calibri" w:hAnsi="Calibri" w:cs="Calibri"/>
          <w:bCs/>
        </w:rPr>
      </w:pPr>
      <w:r>
        <w:rPr>
          <w:rFonts w:ascii="Calibri" w:hAnsi="Calibri" w:cs="Calibri"/>
          <w:b/>
        </w:rPr>
        <w:t xml:space="preserve">Resolution: </w:t>
      </w:r>
      <w:r>
        <w:rPr>
          <w:rFonts w:ascii="Calibri" w:hAnsi="Calibri" w:cs="Calibri"/>
          <w:bCs/>
        </w:rPr>
        <w:t xml:space="preserve">All policies and procedures have been reviewed and approved. </w:t>
      </w:r>
    </w:p>
    <w:p w14:paraId="022AC8D7" w14:textId="77777777" w:rsidR="00FF52FB" w:rsidRDefault="00FF52FB" w:rsidP="003F2B69">
      <w:pPr>
        <w:contextualSpacing/>
        <w:jc w:val="both"/>
        <w:textAlignment w:val="baseline"/>
        <w:rPr>
          <w:rFonts w:ascii="Calibri" w:hAnsi="Calibri" w:cs="Calibri"/>
          <w:bCs/>
        </w:rPr>
      </w:pPr>
      <w:r>
        <w:rPr>
          <w:rFonts w:ascii="Calibri" w:hAnsi="Calibri" w:cs="Calibri"/>
          <w:b/>
        </w:rPr>
        <w:t xml:space="preserve">Proposed </w:t>
      </w:r>
      <w:r>
        <w:rPr>
          <w:rFonts w:ascii="Calibri" w:hAnsi="Calibri" w:cs="Calibri"/>
          <w:bCs/>
        </w:rPr>
        <w:t>Cllr Taylor</w:t>
      </w:r>
      <w:r>
        <w:rPr>
          <w:rFonts w:ascii="Calibri" w:hAnsi="Calibri" w:cs="Calibri"/>
          <w:b/>
        </w:rPr>
        <w:t xml:space="preserve"> seconder</w:t>
      </w:r>
      <w:r>
        <w:rPr>
          <w:rFonts w:ascii="Calibri" w:hAnsi="Calibri" w:cs="Calibri"/>
          <w:bCs/>
        </w:rPr>
        <w:t xml:space="preserve"> Cllr Hutchinson </w:t>
      </w:r>
    </w:p>
    <w:p w14:paraId="7B75EA62" w14:textId="7783463F" w:rsidR="00FF52FB" w:rsidRPr="00FF52FB" w:rsidRDefault="00FF52FB" w:rsidP="003F2B69">
      <w:pPr>
        <w:contextualSpacing/>
        <w:jc w:val="both"/>
        <w:textAlignment w:val="baseline"/>
        <w:rPr>
          <w:rFonts w:ascii="Calibri" w:hAnsi="Calibri" w:cs="Calibri"/>
          <w:bCs/>
        </w:rPr>
      </w:pPr>
      <w:r>
        <w:rPr>
          <w:rFonts w:ascii="Calibri" w:hAnsi="Calibri" w:cs="Calibri"/>
          <w:bCs/>
        </w:rPr>
        <w:t xml:space="preserve"> </w:t>
      </w:r>
    </w:p>
    <w:p w14:paraId="10932348" w14:textId="77777777" w:rsidR="00D9461D" w:rsidRDefault="00D9461D" w:rsidP="00D9461D">
      <w:pPr>
        <w:overflowPunct/>
        <w:autoSpaceDE/>
        <w:autoSpaceDN/>
        <w:adjustRightInd/>
        <w:spacing w:after="160" w:line="259" w:lineRule="auto"/>
        <w:jc w:val="both"/>
        <w:textAlignment w:val="baseline"/>
        <w:rPr>
          <w:rFonts w:asciiTheme="minorHAnsi" w:hAnsiTheme="minorHAnsi" w:cstheme="minorHAnsi"/>
          <w:bCs/>
          <w:u w:val="single"/>
        </w:rPr>
      </w:pPr>
      <w:r w:rsidRPr="00D9461D">
        <w:rPr>
          <w:rFonts w:asciiTheme="minorHAnsi" w:hAnsiTheme="minorHAnsi" w:cstheme="minorHAnsi"/>
          <w:bCs/>
          <w:sz w:val="16"/>
          <w:szCs w:val="16"/>
        </w:rPr>
        <w:t>13052025.16</w:t>
      </w:r>
      <w:r w:rsidR="003F2B69" w:rsidRPr="00D9461D">
        <w:rPr>
          <w:rFonts w:asciiTheme="minorHAnsi" w:hAnsiTheme="minorHAnsi" w:cstheme="minorHAnsi"/>
          <w:bCs/>
          <w:u w:val="single"/>
        </w:rPr>
        <w:t xml:space="preserve">Anglian water issues </w:t>
      </w:r>
    </w:p>
    <w:p w14:paraId="0FAEACEB" w14:textId="73B4EB7C" w:rsidR="003F2B69" w:rsidRPr="006D3E97" w:rsidRDefault="00D9461D" w:rsidP="00D9461D">
      <w:pPr>
        <w:overflowPunct/>
        <w:autoSpaceDE/>
        <w:autoSpaceDN/>
        <w:adjustRightInd/>
        <w:spacing w:after="160" w:line="259" w:lineRule="auto"/>
        <w:jc w:val="both"/>
        <w:textAlignment w:val="baseline"/>
        <w:rPr>
          <w:rFonts w:asciiTheme="minorHAnsi" w:hAnsiTheme="minorHAnsi" w:cstheme="minorHAnsi"/>
          <w:bCs/>
          <w:u w:val="single"/>
        </w:rPr>
      </w:pPr>
      <w:r w:rsidRPr="00D9461D">
        <w:rPr>
          <w:rFonts w:asciiTheme="minorHAnsi" w:hAnsiTheme="minorHAnsi" w:cstheme="minorHAnsi"/>
          <w:bCs/>
        </w:rPr>
        <w:t xml:space="preserve">                       </w:t>
      </w:r>
      <w:r w:rsidR="006D3E97">
        <w:rPr>
          <w:rFonts w:asciiTheme="minorHAnsi" w:hAnsiTheme="minorHAnsi" w:cstheme="minorHAnsi"/>
          <w:bCs/>
        </w:rPr>
        <w:t xml:space="preserve">Anglian water currently </w:t>
      </w:r>
      <w:proofErr w:type="gramStart"/>
      <w:r w:rsidR="006D3E97">
        <w:rPr>
          <w:rFonts w:asciiTheme="minorHAnsi" w:hAnsiTheme="minorHAnsi" w:cstheme="minorHAnsi"/>
          <w:bCs/>
        </w:rPr>
        <w:t>think</w:t>
      </w:r>
      <w:proofErr w:type="gramEnd"/>
      <w:r w:rsidR="006D3E97">
        <w:rPr>
          <w:rFonts w:asciiTheme="minorHAnsi" w:hAnsiTheme="minorHAnsi" w:cstheme="minorHAnsi"/>
          <w:bCs/>
        </w:rPr>
        <w:t xml:space="preserve"> there is no issue with the water due to lack of complaints being made. </w:t>
      </w:r>
      <w:r w:rsidR="006D3E97">
        <w:rPr>
          <w:rFonts w:asciiTheme="minorHAnsi" w:hAnsiTheme="minorHAnsi" w:cstheme="minorHAnsi"/>
          <w:b/>
        </w:rPr>
        <w:t xml:space="preserve">Resolution: </w:t>
      </w:r>
      <w:r w:rsidR="006D3E97">
        <w:rPr>
          <w:rFonts w:asciiTheme="minorHAnsi" w:hAnsiTheme="minorHAnsi" w:cstheme="minorHAnsi"/>
          <w:bCs/>
        </w:rPr>
        <w:t xml:space="preserve">Put a Pol online to find out water issues the residents are having. </w:t>
      </w:r>
    </w:p>
    <w:p w14:paraId="3B2C78E8" w14:textId="77777777" w:rsidR="003F2B69" w:rsidRPr="003F2B69" w:rsidRDefault="003F2B69" w:rsidP="003F2B69">
      <w:pPr>
        <w:overflowPunct/>
        <w:autoSpaceDE/>
        <w:autoSpaceDN/>
        <w:adjustRightInd/>
        <w:spacing w:after="160" w:line="259" w:lineRule="auto"/>
        <w:jc w:val="both"/>
        <w:rPr>
          <w:rFonts w:asciiTheme="minorHAnsi" w:hAnsiTheme="minorHAnsi" w:cstheme="minorHAnsi"/>
          <w:bCs/>
        </w:rPr>
      </w:pPr>
    </w:p>
    <w:p w14:paraId="34272556" w14:textId="327F569F" w:rsidR="003F2B69" w:rsidRPr="003F2B69" w:rsidRDefault="00D9461D" w:rsidP="00D9461D">
      <w:pPr>
        <w:overflowPunct/>
        <w:autoSpaceDE/>
        <w:autoSpaceDN/>
        <w:adjustRightInd/>
        <w:spacing w:after="160" w:line="259" w:lineRule="auto"/>
        <w:contextualSpacing/>
        <w:jc w:val="both"/>
        <w:textAlignment w:val="baseline"/>
        <w:rPr>
          <w:rFonts w:asciiTheme="minorHAnsi" w:hAnsiTheme="minorHAnsi" w:cstheme="minorHAnsi"/>
          <w:bCs/>
          <w:u w:val="single"/>
        </w:rPr>
      </w:pPr>
      <w:r>
        <w:rPr>
          <w:rFonts w:asciiTheme="minorHAnsi" w:hAnsiTheme="minorHAnsi" w:cstheme="minorHAnsi"/>
          <w:bCs/>
          <w:sz w:val="16"/>
          <w:szCs w:val="16"/>
        </w:rPr>
        <w:lastRenderedPageBreak/>
        <w:t>13052025.17</w:t>
      </w:r>
      <w:r w:rsidR="003F2B69" w:rsidRPr="003F2B69">
        <w:rPr>
          <w:rFonts w:asciiTheme="minorHAnsi" w:hAnsiTheme="minorHAnsi" w:cstheme="minorHAnsi"/>
          <w:bCs/>
          <w:u w:val="single"/>
        </w:rPr>
        <w:t xml:space="preserve">Highways and footpaths </w:t>
      </w:r>
    </w:p>
    <w:p w14:paraId="5CD031E7" w14:textId="77777777" w:rsidR="003F2B69" w:rsidRPr="003F2B69" w:rsidRDefault="003F2B69" w:rsidP="003F2B69">
      <w:pPr>
        <w:jc w:val="both"/>
        <w:rPr>
          <w:rFonts w:asciiTheme="minorHAnsi" w:hAnsiTheme="minorHAnsi" w:cstheme="minorHAnsi"/>
          <w:bCs/>
        </w:rPr>
      </w:pPr>
      <w:r w:rsidRPr="003F2B69">
        <w:rPr>
          <w:rFonts w:asciiTheme="minorHAnsi" w:hAnsiTheme="minorHAnsi" w:cstheme="minorHAnsi"/>
          <w:bCs/>
        </w:rPr>
        <w:t>To receive notification of any issues and to resolve action required:</w:t>
      </w:r>
    </w:p>
    <w:p w14:paraId="3A1746B5" w14:textId="6A6D2C51" w:rsidR="003F2B69" w:rsidRDefault="003F2B69" w:rsidP="003F2B69">
      <w:pPr>
        <w:numPr>
          <w:ilvl w:val="0"/>
          <w:numId w:val="10"/>
        </w:numPr>
        <w:overflowPunct/>
        <w:autoSpaceDE/>
        <w:autoSpaceDN/>
        <w:adjustRightInd/>
        <w:spacing w:after="160" w:line="259" w:lineRule="auto"/>
        <w:contextualSpacing/>
        <w:jc w:val="both"/>
        <w:textAlignment w:val="baseline"/>
        <w:rPr>
          <w:rFonts w:asciiTheme="minorHAnsi" w:hAnsiTheme="minorHAnsi" w:cstheme="minorHAnsi"/>
          <w:bCs/>
        </w:rPr>
      </w:pPr>
      <w:r w:rsidRPr="003F2B69">
        <w:rPr>
          <w:rFonts w:asciiTheme="minorHAnsi" w:hAnsiTheme="minorHAnsi" w:cstheme="minorHAnsi"/>
          <w:bCs/>
        </w:rPr>
        <w:t xml:space="preserve">Haven drain – update on condition – Blocked waterways </w:t>
      </w:r>
      <w:r w:rsidR="006D3E97">
        <w:rPr>
          <w:rFonts w:asciiTheme="minorHAnsi" w:hAnsiTheme="minorHAnsi" w:cstheme="minorHAnsi"/>
          <w:bCs/>
        </w:rPr>
        <w:t>–</w:t>
      </w:r>
      <w:r w:rsidRPr="003F2B69">
        <w:rPr>
          <w:rFonts w:asciiTheme="minorHAnsi" w:hAnsiTheme="minorHAnsi" w:cstheme="minorHAnsi"/>
          <w:bCs/>
        </w:rPr>
        <w:t xml:space="preserve"> EA</w:t>
      </w:r>
      <w:r w:rsidR="006D3E97">
        <w:rPr>
          <w:rFonts w:asciiTheme="minorHAnsi" w:hAnsiTheme="minorHAnsi" w:cstheme="minorHAnsi"/>
          <w:bCs/>
        </w:rPr>
        <w:t xml:space="preserve"> – Cllr Fowler communicating with different individuals but still no update. </w:t>
      </w:r>
      <w:r w:rsidR="006D3E97">
        <w:rPr>
          <w:rFonts w:asciiTheme="minorHAnsi" w:hAnsiTheme="minorHAnsi" w:cstheme="minorHAnsi"/>
          <w:b/>
        </w:rPr>
        <w:t xml:space="preserve">Resolution: </w:t>
      </w:r>
      <w:r w:rsidR="006D3E97">
        <w:rPr>
          <w:rFonts w:asciiTheme="minorHAnsi" w:hAnsiTheme="minorHAnsi" w:cstheme="minorHAnsi"/>
          <w:bCs/>
        </w:rPr>
        <w:t xml:space="preserve">Cllr Grantham to email EA again.  </w:t>
      </w:r>
    </w:p>
    <w:p w14:paraId="51CBE3BC" w14:textId="3CFA1017" w:rsidR="006D3E97" w:rsidRPr="003F2B69" w:rsidRDefault="006D3E97" w:rsidP="003F2B69">
      <w:pPr>
        <w:numPr>
          <w:ilvl w:val="0"/>
          <w:numId w:val="10"/>
        </w:numPr>
        <w:overflowPunct/>
        <w:autoSpaceDE/>
        <w:autoSpaceDN/>
        <w:adjustRightInd/>
        <w:spacing w:after="160" w:line="259" w:lineRule="auto"/>
        <w:contextualSpacing/>
        <w:jc w:val="both"/>
        <w:textAlignment w:val="baseline"/>
        <w:rPr>
          <w:rFonts w:asciiTheme="minorHAnsi" w:hAnsiTheme="minorHAnsi" w:cstheme="minorHAnsi"/>
          <w:bCs/>
        </w:rPr>
      </w:pPr>
      <w:r>
        <w:rPr>
          <w:rFonts w:asciiTheme="minorHAnsi" w:hAnsiTheme="minorHAnsi" w:cstheme="minorHAnsi"/>
          <w:bCs/>
        </w:rPr>
        <w:t xml:space="preserve">Any other matters? Cllr Grantham to email NLC </w:t>
      </w:r>
      <w:r w:rsidR="00B72919">
        <w:rPr>
          <w:rFonts w:asciiTheme="minorHAnsi" w:hAnsiTheme="minorHAnsi" w:cstheme="minorHAnsi"/>
          <w:bCs/>
        </w:rPr>
        <w:t xml:space="preserve">on the potholes in the village. </w:t>
      </w:r>
    </w:p>
    <w:p w14:paraId="69C18459" w14:textId="77777777" w:rsidR="003F2B69" w:rsidRPr="003F2B69" w:rsidRDefault="003F2B69" w:rsidP="003F2B69">
      <w:pPr>
        <w:jc w:val="both"/>
        <w:rPr>
          <w:rFonts w:asciiTheme="minorHAnsi" w:hAnsiTheme="minorHAnsi"/>
          <w:bCs/>
          <w:u w:val="single"/>
        </w:rPr>
      </w:pPr>
    </w:p>
    <w:p w14:paraId="3FFF48A9" w14:textId="4163B478" w:rsidR="003F2B69" w:rsidRPr="003F2B69" w:rsidRDefault="00D9461D" w:rsidP="00D9461D">
      <w:pPr>
        <w:overflowPunct/>
        <w:autoSpaceDE/>
        <w:autoSpaceDN/>
        <w:adjustRightInd/>
        <w:spacing w:after="160" w:line="259" w:lineRule="auto"/>
        <w:contextualSpacing/>
        <w:jc w:val="both"/>
        <w:textAlignment w:val="baseline"/>
        <w:rPr>
          <w:rFonts w:asciiTheme="minorHAnsi" w:hAnsiTheme="minorHAnsi"/>
          <w:bCs/>
          <w:u w:val="single"/>
        </w:rPr>
      </w:pPr>
      <w:r>
        <w:rPr>
          <w:rFonts w:asciiTheme="minorHAnsi" w:hAnsiTheme="minorHAnsi"/>
          <w:bCs/>
          <w:sz w:val="16"/>
          <w:szCs w:val="16"/>
        </w:rPr>
        <w:t>13052025.18</w:t>
      </w:r>
      <w:r w:rsidR="003F2B69" w:rsidRPr="003F2B69">
        <w:rPr>
          <w:rFonts w:asciiTheme="minorHAnsi" w:hAnsiTheme="minorHAnsi"/>
          <w:bCs/>
          <w:u w:val="single"/>
        </w:rPr>
        <w:t>Play Area, Playing field and tennis courts</w:t>
      </w:r>
    </w:p>
    <w:p w14:paraId="3F935EAD" w14:textId="6F68BAAD" w:rsidR="003F2B69" w:rsidRPr="003F2B69" w:rsidRDefault="003F2B69" w:rsidP="003F2B69">
      <w:pPr>
        <w:numPr>
          <w:ilvl w:val="0"/>
          <w:numId w:val="11"/>
        </w:numPr>
        <w:overflowPunct/>
        <w:autoSpaceDE/>
        <w:autoSpaceDN/>
        <w:adjustRightInd/>
        <w:spacing w:after="160" w:line="259" w:lineRule="auto"/>
        <w:contextualSpacing/>
        <w:jc w:val="both"/>
        <w:textAlignment w:val="baseline"/>
        <w:rPr>
          <w:rFonts w:asciiTheme="minorHAnsi" w:hAnsiTheme="minorHAnsi" w:cstheme="minorHAnsi"/>
          <w:bCs/>
        </w:rPr>
      </w:pPr>
      <w:r w:rsidRPr="003F2B69">
        <w:rPr>
          <w:rFonts w:asciiTheme="minorHAnsi" w:hAnsiTheme="minorHAnsi" w:cstheme="minorHAnsi"/>
          <w:bCs/>
        </w:rPr>
        <w:t xml:space="preserve">National Lottery Grant </w:t>
      </w:r>
      <w:r w:rsidR="00B72919">
        <w:rPr>
          <w:rFonts w:asciiTheme="minorHAnsi" w:hAnsiTheme="minorHAnsi" w:cstheme="minorHAnsi"/>
          <w:bCs/>
        </w:rPr>
        <w:t>– Still need to take a picture of the cheque</w:t>
      </w:r>
    </w:p>
    <w:p w14:paraId="13A3E02D" w14:textId="53B97156" w:rsidR="003F2B69" w:rsidRPr="003F2B69" w:rsidRDefault="003F2B69" w:rsidP="003F2B69">
      <w:pPr>
        <w:numPr>
          <w:ilvl w:val="0"/>
          <w:numId w:val="11"/>
        </w:numPr>
        <w:overflowPunct/>
        <w:autoSpaceDE/>
        <w:autoSpaceDN/>
        <w:adjustRightInd/>
        <w:spacing w:after="160" w:line="259" w:lineRule="auto"/>
        <w:contextualSpacing/>
        <w:jc w:val="both"/>
        <w:textAlignment w:val="baseline"/>
        <w:rPr>
          <w:rFonts w:asciiTheme="minorHAnsi" w:hAnsiTheme="minorHAnsi" w:cstheme="minorHAnsi"/>
          <w:bCs/>
        </w:rPr>
      </w:pPr>
      <w:r w:rsidRPr="003F2B69">
        <w:rPr>
          <w:rFonts w:asciiTheme="minorHAnsi" w:hAnsiTheme="minorHAnsi" w:cstheme="minorHAnsi"/>
          <w:bCs/>
        </w:rPr>
        <w:t>Any other matters.</w:t>
      </w:r>
      <w:r w:rsidR="00B72919">
        <w:rPr>
          <w:rFonts w:asciiTheme="minorHAnsi" w:hAnsiTheme="minorHAnsi" w:cstheme="minorHAnsi"/>
          <w:bCs/>
        </w:rPr>
        <w:t xml:space="preserve"> – Tennis Box has been damaged. Find out how much to replace the box. To let the residents know it has been damaged and will need replacing. Cllr Taylor might have a box he could donate to the Parish Council. </w:t>
      </w:r>
    </w:p>
    <w:p w14:paraId="10DBE336" w14:textId="77777777" w:rsidR="003F2B69" w:rsidRPr="003F2B69" w:rsidRDefault="003F2B69" w:rsidP="003F2B69">
      <w:pPr>
        <w:ind w:left="720"/>
        <w:contextualSpacing/>
        <w:jc w:val="both"/>
        <w:rPr>
          <w:rFonts w:asciiTheme="minorHAnsi" w:hAnsiTheme="minorHAnsi"/>
          <w:bCs/>
          <w:u w:val="single"/>
        </w:rPr>
      </w:pPr>
    </w:p>
    <w:p w14:paraId="5EA83F52" w14:textId="517B5D52" w:rsidR="003F2B69" w:rsidRPr="003F2B69" w:rsidRDefault="00D9461D" w:rsidP="00D9461D">
      <w:pPr>
        <w:overflowPunct/>
        <w:autoSpaceDE/>
        <w:autoSpaceDN/>
        <w:adjustRightInd/>
        <w:spacing w:after="160" w:line="259" w:lineRule="auto"/>
        <w:contextualSpacing/>
        <w:jc w:val="both"/>
        <w:textAlignment w:val="baseline"/>
        <w:rPr>
          <w:rFonts w:asciiTheme="minorHAnsi" w:hAnsiTheme="minorHAnsi"/>
          <w:bCs/>
          <w:u w:val="single"/>
        </w:rPr>
      </w:pPr>
      <w:r>
        <w:rPr>
          <w:rFonts w:asciiTheme="minorHAnsi" w:hAnsiTheme="minorHAnsi"/>
          <w:bCs/>
          <w:sz w:val="16"/>
          <w:szCs w:val="16"/>
        </w:rPr>
        <w:t>13052025.19</w:t>
      </w:r>
      <w:r w:rsidR="003F2B69" w:rsidRPr="003F2B69">
        <w:rPr>
          <w:rFonts w:asciiTheme="minorHAnsi" w:hAnsiTheme="minorHAnsi"/>
          <w:bCs/>
          <w:u w:val="single"/>
        </w:rPr>
        <w:t>Grounds Maintenance and open spaces</w:t>
      </w:r>
    </w:p>
    <w:p w14:paraId="7792092C" w14:textId="12FE860D" w:rsidR="003F2B69" w:rsidRPr="003F2B69" w:rsidRDefault="003F2B69" w:rsidP="003F2B69">
      <w:pPr>
        <w:numPr>
          <w:ilvl w:val="0"/>
          <w:numId w:val="12"/>
        </w:numPr>
        <w:overflowPunct/>
        <w:autoSpaceDE/>
        <w:autoSpaceDN/>
        <w:adjustRightInd/>
        <w:spacing w:after="160" w:line="259" w:lineRule="auto"/>
        <w:contextualSpacing/>
        <w:jc w:val="both"/>
        <w:textAlignment w:val="baseline"/>
        <w:rPr>
          <w:rFonts w:asciiTheme="minorHAnsi" w:hAnsiTheme="minorHAnsi" w:cstheme="minorHAnsi"/>
          <w:bCs/>
        </w:rPr>
      </w:pPr>
      <w:r w:rsidRPr="003F2B69">
        <w:rPr>
          <w:rFonts w:asciiTheme="minorHAnsi" w:hAnsiTheme="minorHAnsi" w:cstheme="minorHAnsi"/>
          <w:bCs/>
        </w:rPr>
        <w:t xml:space="preserve">Western Green Trees – </w:t>
      </w:r>
      <w:proofErr w:type="gramStart"/>
      <w:r w:rsidRPr="003F2B69">
        <w:rPr>
          <w:rFonts w:asciiTheme="minorHAnsi" w:hAnsiTheme="minorHAnsi" w:cstheme="minorHAnsi"/>
          <w:bCs/>
        </w:rPr>
        <w:t xml:space="preserve">NLC </w:t>
      </w:r>
      <w:r w:rsidR="00B72919">
        <w:rPr>
          <w:rFonts w:asciiTheme="minorHAnsi" w:hAnsiTheme="minorHAnsi" w:cstheme="minorHAnsi"/>
          <w:bCs/>
        </w:rPr>
        <w:t xml:space="preserve"> -</w:t>
      </w:r>
      <w:proofErr w:type="gramEnd"/>
      <w:r w:rsidR="00B72919">
        <w:rPr>
          <w:rFonts w:asciiTheme="minorHAnsi" w:hAnsiTheme="minorHAnsi" w:cstheme="minorHAnsi"/>
          <w:bCs/>
        </w:rPr>
        <w:t xml:space="preserve"> an email has been sent to say the tree should be felled soon. </w:t>
      </w:r>
    </w:p>
    <w:p w14:paraId="3876DBC4" w14:textId="0F053AFF" w:rsidR="003F2B69" w:rsidRPr="003F2B69" w:rsidRDefault="003F2B69" w:rsidP="003F2B69">
      <w:pPr>
        <w:numPr>
          <w:ilvl w:val="0"/>
          <w:numId w:val="12"/>
        </w:numPr>
        <w:overflowPunct/>
        <w:autoSpaceDE/>
        <w:autoSpaceDN/>
        <w:adjustRightInd/>
        <w:spacing w:after="160" w:line="259" w:lineRule="auto"/>
        <w:contextualSpacing/>
        <w:jc w:val="both"/>
        <w:textAlignment w:val="baseline"/>
        <w:rPr>
          <w:rFonts w:asciiTheme="minorHAnsi" w:hAnsiTheme="minorHAnsi" w:cstheme="minorHAnsi"/>
          <w:bCs/>
        </w:rPr>
      </w:pPr>
      <w:r w:rsidRPr="003F2B69">
        <w:rPr>
          <w:rFonts w:asciiTheme="minorHAnsi" w:hAnsiTheme="minorHAnsi" w:cstheme="minorHAnsi"/>
          <w:bCs/>
        </w:rPr>
        <w:t xml:space="preserve">Jubilee </w:t>
      </w:r>
      <w:proofErr w:type="gramStart"/>
      <w:r w:rsidRPr="003F2B69">
        <w:rPr>
          <w:rFonts w:asciiTheme="minorHAnsi" w:hAnsiTheme="minorHAnsi" w:cstheme="minorHAnsi"/>
          <w:bCs/>
        </w:rPr>
        <w:t xml:space="preserve">trees </w:t>
      </w:r>
      <w:r w:rsidR="00B72919">
        <w:rPr>
          <w:rFonts w:asciiTheme="minorHAnsi" w:hAnsiTheme="minorHAnsi" w:cstheme="minorHAnsi"/>
          <w:bCs/>
        </w:rPr>
        <w:t xml:space="preserve"> -</w:t>
      </w:r>
      <w:proofErr w:type="gramEnd"/>
      <w:r w:rsidR="00B72919">
        <w:rPr>
          <w:rFonts w:asciiTheme="minorHAnsi" w:hAnsiTheme="minorHAnsi" w:cstheme="minorHAnsi"/>
          <w:bCs/>
        </w:rPr>
        <w:t xml:space="preserve"> the contractor has been and made a start on maintain this area. </w:t>
      </w:r>
    </w:p>
    <w:p w14:paraId="42D9AE91" w14:textId="69A07AE3" w:rsidR="003F2B69" w:rsidRPr="003F2B69" w:rsidRDefault="003F2B69" w:rsidP="003F2B69">
      <w:pPr>
        <w:numPr>
          <w:ilvl w:val="0"/>
          <w:numId w:val="12"/>
        </w:numPr>
        <w:overflowPunct/>
        <w:autoSpaceDE/>
        <w:autoSpaceDN/>
        <w:adjustRightInd/>
        <w:spacing w:after="160" w:line="259" w:lineRule="auto"/>
        <w:contextualSpacing/>
        <w:jc w:val="both"/>
        <w:textAlignment w:val="baseline"/>
        <w:rPr>
          <w:rFonts w:asciiTheme="minorHAnsi" w:hAnsiTheme="minorHAnsi" w:cstheme="minorHAnsi"/>
          <w:bCs/>
        </w:rPr>
      </w:pPr>
      <w:r w:rsidRPr="003F2B69">
        <w:rPr>
          <w:rFonts w:asciiTheme="minorHAnsi" w:hAnsiTheme="minorHAnsi" w:cstheme="minorHAnsi"/>
          <w:bCs/>
        </w:rPr>
        <w:t>Village planters</w:t>
      </w:r>
      <w:r w:rsidR="00B72919">
        <w:rPr>
          <w:rFonts w:asciiTheme="minorHAnsi" w:hAnsiTheme="minorHAnsi" w:cstheme="minorHAnsi"/>
          <w:bCs/>
        </w:rPr>
        <w:t xml:space="preserve"> – Cllr Sharon, Cllr Fowler and Cllr Snell to buy the pansies still. </w:t>
      </w:r>
    </w:p>
    <w:p w14:paraId="340ACBA4" w14:textId="6F4CD4AE" w:rsidR="003F2B69" w:rsidRPr="003F2B69" w:rsidRDefault="003F2B69" w:rsidP="003F2B69">
      <w:pPr>
        <w:numPr>
          <w:ilvl w:val="0"/>
          <w:numId w:val="12"/>
        </w:numPr>
        <w:overflowPunct/>
        <w:autoSpaceDE/>
        <w:autoSpaceDN/>
        <w:adjustRightInd/>
        <w:spacing w:after="160" w:line="259" w:lineRule="auto"/>
        <w:contextualSpacing/>
        <w:jc w:val="both"/>
        <w:textAlignment w:val="baseline"/>
        <w:rPr>
          <w:rFonts w:asciiTheme="minorHAnsi" w:hAnsiTheme="minorHAnsi" w:cstheme="minorHAnsi"/>
          <w:bCs/>
        </w:rPr>
      </w:pPr>
      <w:r w:rsidRPr="003F2B69">
        <w:rPr>
          <w:rFonts w:asciiTheme="minorHAnsi" w:hAnsiTheme="minorHAnsi" w:cstheme="minorHAnsi"/>
          <w:bCs/>
        </w:rPr>
        <w:t xml:space="preserve">Hedges along back gardens on cliff road </w:t>
      </w:r>
      <w:r w:rsidR="00B72919">
        <w:rPr>
          <w:rFonts w:asciiTheme="minorHAnsi" w:hAnsiTheme="minorHAnsi" w:cstheme="minorHAnsi"/>
          <w:bCs/>
        </w:rPr>
        <w:t xml:space="preserve">– To ask the village handyperson if they could cut this area back. Clerk to talk to handyperson and ask if their will be an additional cost. </w:t>
      </w:r>
    </w:p>
    <w:p w14:paraId="1D3319B0" w14:textId="3E7BD9E3" w:rsidR="003F2B69" w:rsidRDefault="003F2B69" w:rsidP="003F2B69">
      <w:pPr>
        <w:numPr>
          <w:ilvl w:val="0"/>
          <w:numId w:val="12"/>
        </w:numPr>
        <w:overflowPunct/>
        <w:autoSpaceDE/>
        <w:autoSpaceDN/>
        <w:adjustRightInd/>
        <w:spacing w:after="160" w:line="259" w:lineRule="auto"/>
        <w:contextualSpacing/>
        <w:jc w:val="both"/>
        <w:textAlignment w:val="baseline"/>
        <w:rPr>
          <w:rFonts w:asciiTheme="minorHAnsi" w:hAnsiTheme="minorHAnsi" w:cstheme="minorHAnsi"/>
          <w:bCs/>
        </w:rPr>
      </w:pPr>
      <w:r w:rsidRPr="003F2B69">
        <w:rPr>
          <w:rFonts w:asciiTheme="minorHAnsi" w:hAnsiTheme="minorHAnsi" w:cstheme="minorHAnsi"/>
          <w:bCs/>
        </w:rPr>
        <w:t xml:space="preserve">Any other matters </w:t>
      </w:r>
      <w:r w:rsidR="00B72919">
        <w:rPr>
          <w:rFonts w:asciiTheme="minorHAnsi" w:hAnsiTheme="minorHAnsi" w:cstheme="minorHAnsi"/>
          <w:bCs/>
        </w:rPr>
        <w:t xml:space="preserve">– </w:t>
      </w:r>
      <w:r w:rsidR="0064142B">
        <w:rPr>
          <w:rFonts w:asciiTheme="minorHAnsi" w:hAnsiTheme="minorHAnsi" w:cstheme="minorHAnsi"/>
          <w:bCs/>
        </w:rPr>
        <w:t xml:space="preserve">School Road has had issues of people parking in front of their driveways. This could be discussed in the next edition of the village newsletter. </w:t>
      </w:r>
    </w:p>
    <w:p w14:paraId="5443977E" w14:textId="5F2976A7" w:rsidR="0064142B" w:rsidRPr="003F2B69" w:rsidRDefault="0064142B" w:rsidP="0064142B">
      <w:pPr>
        <w:overflowPunct/>
        <w:autoSpaceDE/>
        <w:autoSpaceDN/>
        <w:adjustRightInd/>
        <w:spacing w:after="160" w:line="259" w:lineRule="auto"/>
        <w:ind w:left="1440"/>
        <w:contextualSpacing/>
        <w:jc w:val="both"/>
        <w:textAlignment w:val="baseline"/>
        <w:rPr>
          <w:rFonts w:asciiTheme="minorHAnsi" w:hAnsiTheme="minorHAnsi" w:cstheme="minorHAnsi"/>
          <w:bCs/>
        </w:rPr>
      </w:pPr>
      <w:r>
        <w:rPr>
          <w:rFonts w:asciiTheme="minorHAnsi" w:hAnsiTheme="minorHAnsi" w:cstheme="minorHAnsi"/>
          <w:bCs/>
        </w:rPr>
        <w:t xml:space="preserve">Parking on grass verges on west end. This makes maintaining the grass verges difficult. The clerk will write a letter explaining that parking on the grass verges makes it difficult to maintain that area. </w:t>
      </w:r>
    </w:p>
    <w:p w14:paraId="4C6D36E0" w14:textId="77777777" w:rsidR="003F2B69" w:rsidRPr="003F2B69" w:rsidRDefault="003F2B69" w:rsidP="003F2B69">
      <w:pPr>
        <w:overflowPunct/>
        <w:autoSpaceDE/>
        <w:autoSpaceDN/>
        <w:adjustRightInd/>
        <w:spacing w:after="160" w:line="259" w:lineRule="auto"/>
        <w:ind w:left="720"/>
        <w:contextualSpacing/>
        <w:jc w:val="both"/>
        <w:rPr>
          <w:rFonts w:asciiTheme="minorHAnsi" w:hAnsiTheme="minorHAnsi"/>
          <w:bCs/>
          <w:u w:val="single"/>
        </w:rPr>
      </w:pPr>
    </w:p>
    <w:p w14:paraId="14DF0339" w14:textId="0A73FF46" w:rsidR="003F2B69" w:rsidRPr="003F2B69" w:rsidRDefault="00D9461D" w:rsidP="00D9461D">
      <w:pPr>
        <w:overflowPunct/>
        <w:autoSpaceDE/>
        <w:autoSpaceDN/>
        <w:adjustRightInd/>
        <w:spacing w:after="160" w:line="259" w:lineRule="auto"/>
        <w:contextualSpacing/>
        <w:jc w:val="both"/>
        <w:textAlignment w:val="baseline"/>
        <w:rPr>
          <w:rFonts w:asciiTheme="minorHAnsi" w:hAnsiTheme="minorHAnsi"/>
          <w:bCs/>
          <w:u w:val="single"/>
        </w:rPr>
      </w:pPr>
      <w:r>
        <w:rPr>
          <w:rFonts w:asciiTheme="minorHAnsi" w:hAnsiTheme="minorHAnsi"/>
          <w:bCs/>
          <w:sz w:val="16"/>
          <w:szCs w:val="16"/>
        </w:rPr>
        <w:t>13052025.20</w:t>
      </w:r>
      <w:r w:rsidR="003F2B69" w:rsidRPr="003F2B69">
        <w:rPr>
          <w:rFonts w:asciiTheme="minorHAnsi" w:hAnsiTheme="minorHAnsi"/>
          <w:bCs/>
          <w:u w:val="single"/>
        </w:rPr>
        <w:t xml:space="preserve">Neighbourhood plan </w:t>
      </w:r>
    </w:p>
    <w:p w14:paraId="5FC84CCE" w14:textId="1936F1A9" w:rsidR="003F2B69" w:rsidRPr="003F2B69" w:rsidRDefault="0064142B" w:rsidP="003F2B69">
      <w:pPr>
        <w:overflowPunct/>
        <w:autoSpaceDE/>
        <w:autoSpaceDN/>
        <w:adjustRightInd/>
        <w:spacing w:after="160" w:line="259" w:lineRule="auto"/>
        <w:ind w:left="720"/>
        <w:contextualSpacing/>
        <w:jc w:val="both"/>
        <w:rPr>
          <w:rFonts w:asciiTheme="minorHAnsi" w:hAnsiTheme="minorHAnsi"/>
          <w:bCs/>
          <w:u w:val="single"/>
        </w:rPr>
      </w:pPr>
      <w:r>
        <w:rPr>
          <w:rFonts w:asciiTheme="minorHAnsi" w:hAnsiTheme="minorHAnsi"/>
          <w:bCs/>
        </w:rPr>
        <w:t xml:space="preserve">No updates on the neighbourhood plan. Still need to scan all information and awaiting to hear about the grant. </w:t>
      </w:r>
    </w:p>
    <w:p w14:paraId="22375175" w14:textId="2B3D39B7" w:rsidR="003F2B69" w:rsidRPr="003F2B69" w:rsidRDefault="00D9461D" w:rsidP="00D9461D">
      <w:pPr>
        <w:overflowPunct/>
        <w:autoSpaceDE/>
        <w:autoSpaceDN/>
        <w:adjustRightInd/>
        <w:spacing w:after="160" w:line="259" w:lineRule="auto"/>
        <w:contextualSpacing/>
        <w:jc w:val="both"/>
        <w:textAlignment w:val="baseline"/>
        <w:rPr>
          <w:rFonts w:asciiTheme="minorHAnsi" w:hAnsiTheme="minorHAnsi"/>
          <w:bCs/>
          <w:u w:val="single"/>
        </w:rPr>
      </w:pPr>
      <w:r>
        <w:rPr>
          <w:rFonts w:asciiTheme="minorHAnsi" w:hAnsiTheme="minorHAnsi"/>
          <w:bCs/>
          <w:sz w:val="16"/>
          <w:szCs w:val="16"/>
        </w:rPr>
        <w:t>13052025.21</w:t>
      </w:r>
      <w:r w:rsidR="003F2B69" w:rsidRPr="003F2B69">
        <w:rPr>
          <w:rFonts w:asciiTheme="minorHAnsi" w:hAnsiTheme="minorHAnsi"/>
          <w:bCs/>
          <w:u w:val="single"/>
        </w:rPr>
        <w:t>Planning</w:t>
      </w:r>
    </w:p>
    <w:p w14:paraId="3F3CA815" w14:textId="77777777" w:rsidR="003F2B69" w:rsidRPr="003F2B69" w:rsidRDefault="003F2B69" w:rsidP="003F2B69">
      <w:pPr>
        <w:ind w:left="720"/>
        <w:contextualSpacing/>
        <w:jc w:val="both"/>
        <w:textAlignment w:val="baseline"/>
        <w:rPr>
          <w:rFonts w:asciiTheme="minorHAnsi" w:hAnsiTheme="minorHAnsi" w:cstheme="minorHAnsi"/>
          <w:bCs/>
        </w:rPr>
      </w:pPr>
      <w:r w:rsidRPr="003F2B69">
        <w:rPr>
          <w:rFonts w:asciiTheme="minorHAnsi" w:hAnsiTheme="minorHAnsi" w:cstheme="minorHAnsi"/>
          <w:bCs/>
        </w:rPr>
        <w:t xml:space="preserve">To receive any applications made to North Lincolnshire Council for   </w:t>
      </w:r>
    </w:p>
    <w:p w14:paraId="1508F869" w14:textId="77777777" w:rsidR="003F2B69" w:rsidRPr="003F2B69" w:rsidRDefault="003F2B69" w:rsidP="003F2B69">
      <w:pPr>
        <w:ind w:left="1440"/>
        <w:contextualSpacing/>
        <w:jc w:val="both"/>
        <w:textAlignment w:val="baseline"/>
        <w:rPr>
          <w:rFonts w:asciiTheme="minorHAnsi" w:hAnsiTheme="minorHAnsi" w:cstheme="minorHAnsi"/>
          <w:bCs/>
        </w:rPr>
      </w:pPr>
      <w:r w:rsidRPr="003F2B69">
        <w:rPr>
          <w:rFonts w:asciiTheme="minorHAnsi" w:hAnsiTheme="minorHAnsi" w:cstheme="minorHAnsi"/>
          <w:bCs/>
        </w:rPr>
        <w:t>comment:</w:t>
      </w:r>
    </w:p>
    <w:p w14:paraId="142E9243" w14:textId="7A715CE5" w:rsidR="003F2B69" w:rsidRPr="003F2B69" w:rsidRDefault="003F2B69" w:rsidP="003F2B69">
      <w:pPr>
        <w:numPr>
          <w:ilvl w:val="0"/>
          <w:numId w:val="13"/>
        </w:numPr>
        <w:contextualSpacing/>
        <w:jc w:val="both"/>
        <w:textAlignment w:val="baseline"/>
        <w:rPr>
          <w:rFonts w:asciiTheme="minorHAnsi" w:hAnsiTheme="minorHAnsi" w:cstheme="minorHAnsi"/>
          <w:bCs/>
        </w:rPr>
      </w:pPr>
      <w:r w:rsidRPr="003F2B69">
        <w:rPr>
          <w:rFonts w:asciiTheme="minorHAnsi" w:hAnsiTheme="minorHAnsi" w:cstheme="minorHAnsi"/>
          <w:bCs/>
        </w:rPr>
        <w:t xml:space="preserve">Planning application 25/2025/374 A1077 wind </w:t>
      </w:r>
      <w:r w:rsidR="0064142B" w:rsidRPr="003F2B69">
        <w:rPr>
          <w:rFonts w:asciiTheme="minorHAnsi" w:hAnsiTheme="minorHAnsi" w:cstheme="minorHAnsi"/>
          <w:bCs/>
        </w:rPr>
        <w:t xml:space="preserve">turbine </w:t>
      </w:r>
      <w:r w:rsidR="0064142B">
        <w:rPr>
          <w:rFonts w:asciiTheme="minorHAnsi" w:hAnsiTheme="minorHAnsi" w:cstheme="minorHAnsi"/>
          <w:bCs/>
        </w:rPr>
        <w:t xml:space="preserve">- No objections </w:t>
      </w:r>
    </w:p>
    <w:p w14:paraId="59ADDE11" w14:textId="67893690" w:rsidR="003F2B69" w:rsidRDefault="003F2B69" w:rsidP="003F2B69">
      <w:pPr>
        <w:numPr>
          <w:ilvl w:val="0"/>
          <w:numId w:val="13"/>
        </w:numPr>
        <w:contextualSpacing/>
        <w:jc w:val="both"/>
        <w:textAlignment w:val="baseline"/>
        <w:rPr>
          <w:rFonts w:asciiTheme="minorHAnsi" w:hAnsiTheme="minorHAnsi" w:cstheme="minorHAnsi"/>
          <w:bCs/>
        </w:rPr>
      </w:pPr>
      <w:r w:rsidRPr="003F2B69">
        <w:rPr>
          <w:rFonts w:asciiTheme="minorHAnsi" w:hAnsiTheme="minorHAnsi" w:cstheme="minorHAnsi"/>
          <w:bCs/>
        </w:rPr>
        <w:t xml:space="preserve">Planning application PA/2025/406 </w:t>
      </w:r>
      <w:r w:rsidR="0064142B">
        <w:rPr>
          <w:rFonts w:asciiTheme="minorHAnsi" w:hAnsiTheme="minorHAnsi" w:cstheme="minorHAnsi"/>
          <w:bCs/>
        </w:rPr>
        <w:t xml:space="preserve">– No objections </w:t>
      </w:r>
    </w:p>
    <w:p w14:paraId="7872F871" w14:textId="66797D64" w:rsidR="0064142B" w:rsidRDefault="0064142B" w:rsidP="0064142B">
      <w:pPr>
        <w:numPr>
          <w:ilvl w:val="0"/>
          <w:numId w:val="13"/>
        </w:numPr>
        <w:contextualSpacing/>
        <w:jc w:val="both"/>
        <w:textAlignment w:val="baseline"/>
        <w:rPr>
          <w:rFonts w:asciiTheme="minorHAnsi" w:hAnsiTheme="minorHAnsi" w:cstheme="minorHAnsi"/>
          <w:bCs/>
        </w:rPr>
      </w:pPr>
      <w:r w:rsidRPr="0064142B">
        <w:rPr>
          <w:rFonts w:asciiTheme="minorHAnsi" w:hAnsiTheme="minorHAnsi" w:cstheme="minorHAnsi"/>
          <w:bCs/>
        </w:rPr>
        <w:t>No decisions have been made</w:t>
      </w:r>
    </w:p>
    <w:p w14:paraId="052C2669" w14:textId="46ABEF15" w:rsidR="0064142B" w:rsidRDefault="0064142B" w:rsidP="0064142B">
      <w:pPr>
        <w:numPr>
          <w:ilvl w:val="0"/>
          <w:numId w:val="13"/>
        </w:numPr>
        <w:contextualSpacing/>
        <w:jc w:val="both"/>
        <w:textAlignment w:val="baseline"/>
        <w:rPr>
          <w:rFonts w:asciiTheme="minorHAnsi" w:hAnsiTheme="minorHAnsi" w:cstheme="minorHAnsi"/>
          <w:bCs/>
        </w:rPr>
      </w:pPr>
      <w:r w:rsidRPr="0064142B">
        <w:rPr>
          <w:rFonts w:asciiTheme="minorHAnsi" w:hAnsiTheme="minorHAnsi" w:cstheme="minorHAnsi"/>
          <w:bCs/>
        </w:rPr>
        <w:t>There have been no new planning applications since sending out the agenda</w:t>
      </w:r>
    </w:p>
    <w:p w14:paraId="338027AD" w14:textId="5499A705" w:rsidR="0064142B" w:rsidRDefault="0064142B" w:rsidP="0064142B">
      <w:pPr>
        <w:numPr>
          <w:ilvl w:val="0"/>
          <w:numId w:val="13"/>
        </w:numPr>
        <w:contextualSpacing/>
        <w:jc w:val="both"/>
        <w:textAlignment w:val="baseline"/>
        <w:rPr>
          <w:rFonts w:asciiTheme="minorHAnsi" w:hAnsiTheme="minorHAnsi" w:cstheme="minorHAnsi"/>
          <w:bCs/>
        </w:rPr>
      </w:pPr>
      <w:r w:rsidRPr="0064142B">
        <w:rPr>
          <w:rFonts w:asciiTheme="minorHAnsi" w:hAnsiTheme="minorHAnsi" w:cstheme="minorHAnsi"/>
          <w:bCs/>
        </w:rPr>
        <w:t>No planning enforcement</w:t>
      </w:r>
    </w:p>
    <w:p w14:paraId="776832A5" w14:textId="77777777" w:rsidR="0064142B" w:rsidRDefault="0064142B" w:rsidP="0064142B">
      <w:pPr>
        <w:ind w:left="2160"/>
        <w:contextualSpacing/>
        <w:jc w:val="both"/>
        <w:textAlignment w:val="baseline"/>
        <w:rPr>
          <w:rFonts w:asciiTheme="minorHAnsi" w:hAnsiTheme="minorHAnsi" w:cstheme="minorHAnsi"/>
          <w:bCs/>
        </w:rPr>
      </w:pPr>
    </w:p>
    <w:p w14:paraId="0BE2DF5D" w14:textId="48F2BD14" w:rsidR="0064142B" w:rsidRPr="0064142B" w:rsidRDefault="0064142B" w:rsidP="0064142B">
      <w:pPr>
        <w:ind w:left="2160"/>
        <w:contextualSpacing/>
        <w:jc w:val="both"/>
        <w:textAlignment w:val="baseline"/>
        <w:rPr>
          <w:rFonts w:asciiTheme="minorHAnsi" w:hAnsiTheme="minorHAnsi" w:cstheme="minorHAnsi"/>
          <w:bCs/>
        </w:rPr>
      </w:pPr>
      <w:r>
        <w:rPr>
          <w:rFonts w:asciiTheme="minorHAnsi" w:hAnsiTheme="minorHAnsi" w:cstheme="minorHAnsi"/>
          <w:b/>
        </w:rPr>
        <w:t>Resolution:</w:t>
      </w:r>
      <w:r>
        <w:rPr>
          <w:rFonts w:asciiTheme="minorHAnsi" w:hAnsiTheme="minorHAnsi" w:cstheme="minorHAnsi"/>
          <w:bCs/>
        </w:rPr>
        <w:t xml:space="preserve"> Clerk to </w:t>
      </w:r>
      <w:r w:rsidR="00F50F35">
        <w:rPr>
          <w:rFonts w:asciiTheme="minorHAnsi" w:hAnsiTheme="minorHAnsi" w:cstheme="minorHAnsi"/>
          <w:bCs/>
        </w:rPr>
        <w:t xml:space="preserve">update the planning portal </w:t>
      </w:r>
    </w:p>
    <w:p w14:paraId="7B5FD375" w14:textId="77777777" w:rsidR="0064142B" w:rsidRPr="003F2B69" w:rsidRDefault="0064142B" w:rsidP="003F2B69">
      <w:pPr>
        <w:overflowPunct/>
        <w:autoSpaceDE/>
        <w:autoSpaceDN/>
        <w:adjustRightInd/>
        <w:spacing w:after="160" w:line="259" w:lineRule="auto"/>
        <w:ind w:left="2160"/>
        <w:contextualSpacing/>
        <w:jc w:val="both"/>
        <w:textAlignment w:val="baseline"/>
        <w:rPr>
          <w:rFonts w:asciiTheme="minorHAnsi" w:hAnsiTheme="minorHAnsi" w:cstheme="minorHAnsi"/>
          <w:bCs/>
        </w:rPr>
      </w:pPr>
    </w:p>
    <w:p w14:paraId="3E39E07D" w14:textId="61F11BCE" w:rsidR="003F2B69" w:rsidRPr="003F2B69" w:rsidRDefault="00D9461D" w:rsidP="00D9461D">
      <w:pPr>
        <w:overflowPunct/>
        <w:autoSpaceDE/>
        <w:autoSpaceDN/>
        <w:adjustRightInd/>
        <w:spacing w:after="160" w:line="259" w:lineRule="auto"/>
        <w:contextualSpacing/>
        <w:jc w:val="both"/>
        <w:textAlignment w:val="baseline"/>
        <w:rPr>
          <w:rFonts w:asciiTheme="minorHAnsi" w:hAnsiTheme="minorHAnsi" w:cstheme="minorHAnsi"/>
          <w:bCs/>
          <w:u w:val="single"/>
        </w:rPr>
      </w:pPr>
      <w:r>
        <w:rPr>
          <w:rFonts w:asciiTheme="minorHAnsi" w:hAnsiTheme="minorHAnsi" w:cstheme="minorHAnsi"/>
          <w:bCs/>
          <w:sz w:val="16"/>
          <w:szCs w:val="16"/>
        </w:rPr>
        <w:t>13052025.22</w:t>
      </w:r>
      <w:r w:rsidR="003F2B69" w:rsidRPr="003F2B69">
        <w:rPr>
          <w:rFonts w:asciiTheme="minorHAnsi" w:hAnsiTheme="minorHAnsi" w:cstheme="minorHAnsi"/>
          <w:bCs/>
          <w:u w:val="single"/>
        </w:rPr>
        <w:t xml:space="preserve">PC storage </w:t>
      </w:r>
    </w:p>
    <w:p w14:paraId="59CF3D52" w14:textId="4E6888E0" w:rsidR="003F2B69" w:rsidRDefault="00F50F35" w:rsidP="003F2B69">
      <w:pPr>
        <w:ind w:left="720"/>
        <w:contextualSpacing/>
        <w:jc w:val="both"/>
        <w:rPr>
          <w:rFonts w:asciiTheme="minorHAnsi" w:hAnsiTheme="minorHAnsi" w:cstheme="minorHAnsi"/>
          <w:bCs/>
        </w:rPr>
      </w:pPr>
      <w:r>
        <w:rPr>
          <w:rFonts w:asciiTheme="minorHAnsi" w:hAnsiTheme="minorHAnsi" w:cstheme="minorHAnsi"/>
          <w:bCs/>
        </w:rPr>
        <w:t xml:space="preserve">Handyperson has agreed to place a storage solution in their garden. </w:t>
      </w:r>
    </w:p>
    <w:p w14:paraId="14430BAA" w14:textId="15D0C796" w:rsidR="00F50F35" w:rsidRDefault="00F50F35" w:rsidP="003F2B69">
      <w:pPr>
        <w:ind w:left="720"/>
        <w:contextualSpacing/>
        <w:jc w:val="both"/>
        <w:rPr>
          <w:rFonts w:asciiTheme="minorHAnsi" w:hAnsiTheme="minorHAnsi" w:cstheme="minorHAnsi"/>
          <w:bCs/>
        </w:rPr>
      </w:pPr>
      <w:r>
        <w:rPr>
          <w:rFonts w:asciiTheme="minorHAnsi" w:hAnsiTheme="minorHAnsi" w:cstheme="minorHAnsi"/>
          <w:bCs/>
        </w:rPr>
        <w:t xml:space="preserve">Clerk to email the handyperson and discuss the best storage options and get quotes. </w:t>
      </w:r>
    </w:p>
    <w:p w14:paraId="6EDA441B" w14:textId="77777777" w:rsidR="00F50F35" w:rsidRPr="003F2B69" w:rsidRDefault="00F50F35" w:rsidP="003F2B69">
      <w:pPr>
        <w:ind w:left="720"/>
        <w:contextualSpacing/>
        <w:jc w:val="both"/>
        <w:rPr>
          <w:rFonts w:asciiTheme="minorHAnsi" w:hAnsiTheme="minorHAnsi"/>
          <w:bCs/>
          <w:u w:val="single"/>
        </w:rPr>
      </w:pPr>
    </w:p>
    <w:p w14:paraId="7E705085" w14:textId="04E07055" w:rsidR="003F2B69" w:rsidRPr="003F2B69" w:rsidRDefault="00D9461D" w:rsidP="00D9461D">
      <w:pPr>
        <w:overflowPunct/>
        <w:autoSpaceDE/>
        <w:autoSpaceDN/>
        <w:adjustRightInd/>
        <w:spacing w:after="160" w:line="259" w:lineRule="auto"/>
        <w:contextualSpacing/>
        <w:jc w:val="both"/>
        <w:textAlignment w:val="baseline"/>
        <w:rPr>
          <w:rFonts w:asciiTheme="minorHAnsi" w:hAnsiTheme="minorHAnsi"/>
          <w:bCs/>
          <w:u w:val="single"/>
        </w:rPr>
      </w:pPr>
      <w:r>
        <w:rPr>
          <w:rFonts w:asciiTheme="minorHAnsi" w:hAnsiTheme="minorHAnsi"/>
          <w:bCs/>
          <w:sz w:val="16"/>
          <w:szCs w:val="16"/>
        </w:rPr>
        <w:t>13052025.23</w:t>
      </w:r>
      <w:r w:rsidR="003F2B69" w:rsidRPr="003F2B69">
        <w:rPr>
          <w:rFonts w:asciiTheme="minorHAnsi" w:hAnsiTheme="minorHAnsi"/>
          <w:bCs/>
          <w:u w:val="single"/>
        </w:rPr>
        <w:t>Police Matters, Crime and Neighbourhood Watch</w:t>
      </w:r>
    </w:p>
    <w:p w14:paraId="3C0016C0" w14:textId="614EB530" w:rsidR="003F2B69" w:rsidRPr="003F2B69" w:rsidRDefault="00F50F35" w:rsidP="003F2B69">
      <w:pPr>
        <w:ind w:left="720"/>
        <w:contextualSpacing/>
        <w:jc w:val="both"/>
        <w:rPr>
          <w:rFonts w:asciiTheme="minorHAnsi" w:hAnsiTheme="minorHAnsi"/>
          <w:bCs/>
        </w:rPr>
      </w:pPr>
      <w:r>
        <w:rPr>
          <w:rFonts w:asciiTheme="minorHAnsi" w:hAnsiTheme="minorHAnsi"/>
          <w:bCs/>
        </w:rPr>
        <w:t>Nothing to discuss</w:t>
      </w:r>
    </w:p>
    <w:p w14:paraId="6A758D07" w14:textId="46C3EA2D" w:rsidR="003F2B69" w:rsidRPr="003F2B69" w:rsidRDefault="00D9461D" w:rsidP="00D9461D">
      <w:pPr>
        <w:overflowPunct/>
        <w:autoSpaceDE/>
        <w:autoSpaceDN/>
        <w:adjustRightInd/>
        <w:spacing w:after="160" w:line="259" w:lineRule="auto"/>
        <w:contextualSpacing/>
        <w:jc w:val="both"/>
        <w:textAlignment w:val="baseline"/>
        <w:rPr>
          <w:rFonts w:asciiTheme="minorHAnsi" w:hAnsiTheme="minorHAnsi"/>
          <w:bCs/>
          <w:u w:val="single"/>
        </w:rPr>
      </w:pPr>
      <w:r>
        <w:rPr>
          <w:rFonts w:asciiTheme="minorHAnsi" w:hAnsiTheme="minorHAnsi"/>
          <w:bCs/>
          <w:sz w:val="16"/>
          <w:szCs w:val="16"/>
        </w:rPr>
        <w:t>13052025.24</w:t>
      </w:r>
      <w:r w:rsidR="003F2B69" w:rsidRPr="003F2B69">
        <w:rPr>
          <w:rFonts w:asciiTheme="minorHAnsi" w:hAnsiTheme="minorHAnsi"/>
          <w:bCs/>
          <w:u w:val="single"/>
        </w:rPr>
        <w:t>Reports from Representatives</w:t>
      </w:r>
    </w:p>
    <w:p w14:paraId="3AB0381C" w14:textId="0F9B961C" w:rsidR="003F2B69" w:rsidRPr="003F2B69" w:rsidRDefault="003F2B69" w:rsidP="003F2B69">
      <w:pPr>
        <w:numPr>
          <w:ilvl w:val="0"/>
          <w:numId w:val="14"/>
        </w:numPr>
        <w:overflowPunct/>
        <w:autoSpaceDE/>
        <w:autoSpaceDN/>
        <w:adjustRightInd/>
        <w:spacing w:after="160" w:line="259" w:lineRule="auto"/>
        <w:contextualSpacing/>
        <w:jc w:val="both"/>
        <w:textAlignment w:val="baseline"/>
        <w:rPr>
          <w:rFonts w:asciiTheme="minorHAnsi" w:hAnsiTheme="minorHAnsi"/>
          <w:bCs/>
        </w:rPr>
      </w:pPr>
      <w:r w:rsidRPr="003F2B69">
        <w:rPr>
          <w:rFonts w:asciiTheme="minorHAnsi" w:hAnsiTheme="minorHAnsi"/>
          <w:bCs/>
        </w:rPr>
        <w:t>Village hall</w:t>
      </w:r>
      <w:r w:rsidR="00F50F35">
        <w:rPr>
          <w:rFonts w:asciiTheme="minorHAnsi" w:hAnsiTheme="minorHAnsi"/>
          <w:bCs/>
        </w:rPr>
        <w:t xml:space="preserve"> – Have got the VE and VJ day coming up. </w:t>
      </w:r>
    </w:p>
    <w:p w14:paraId="15655999" w14:textId="071BAE81" w:rsidR="003F2B69" w:rsidRPr="003F2B69" w:rsidRDefault="003F2B69" w:rsidP="003F2B69">
      <w:pPr>
        <w:numPr>
          <w:ilvl w:val="0"/>
          <w:numId w:val="14"/>
        </w:numPr>
        <w:overflowPunct/>
        <w:autoSpaceDE/>
        <w:autoSpaceDN/>
        <w:adjustRightInd/>
        <w:spacing w:after="160" w:line="259" w:lineRule="auto"/>
        <w:contextualSpacing/>
        <w:jc w:val="both"/>
        <w:textAlignment w:val="baseline"/>
        <w:rPr>
          <w:rFonts w:asciiTheme="minorHAnsi" w:hAnsiTheme="minorHAnsi"/>
          <w:bCs/>
        </w:rPr>
      </w:pPr>
      <w:r w:rsidRPr="003F2B69">
        <w:rPr>
          <w:rFonts w:asciiTheme="minorHAnsi" w:hAnsiTheme="minorHAnsi"/>
          <w:bCs/>
        </w:rPr>
        <w:t xml:space="preserve">Winteringham under 5s </w:t>
      </w:r>
      <w:r w:rsidR="00F50F35">
        <w:rPr>
          <w:rFonts w:asciiTheme="minorHAnsi" w:hAnsiTheme="minorHAnsi"/>
          <w:bCs/>
        </w:rPr>
        <w:t>– Have got interviews taking place for a new manager and EYP</w:t>
      </w:r>
    </w:p>
    <w:p w14:paraId="6C2B0ABC" w14:textId="77777777" w:rsidR="003F2B69" w:rsidRPr="003F2B69" w:rsidRDefault="003F2B69" w:rsidP="003F2B69">
      <w:pPr>
        <w:overflowPunct/>
        <w:autoSpaceDE/>
        <w:autoSpaceDN/>
        <w:adjustRightInd/>
        <w:spacing w:after="160" w:line="259" w:lineRule="auto"/>
        <w:ind w:left="1210"/>
        <w:contextualSpacing/>
        <w:jc w:val="both"/>
        <w:rPr>
          <w:rFonts w:asciiTheme="minorHAnsi" w:hAnsiTheme="minorHAnsi"/>
          <w:bCs/>
        </w:rPr>
      </w:pPr>
    </w:p>
    <w:p w14:paraId="4A47CB6D" w14:textId="62869116" w:rsidR="003F2B69" w:rsidRPr="003F2B69" w:rsidRDefault="00D9461D" w:rsidP="00D9461D">
      <w:pPr>
        <w:overflowPunct/>
        <w:autoSpaceDE/>
        <w:autoSpaceDN/>
        <w:adjustRightInd/>
        <w:spacing w:after="160" w:line="259" w:lineRule="auto"/>
        <w:contextualSpacing/>
        <w:jc w:val="both"/>
        <w:textAlignment w:val="baseline"/>
        <w:rPr>
          <w:rFonts w:asciiTheme="minorHAnsi" w:hAnsiTheme="minorHAnsi"/>
          <w:bCs/>
        </w:rPr>
      </w:pPr>
      <w:r>
        <w:rPr>
          <w:rFonts w:asciiTheme="minorHAnsi" w:hAnsiTheme="minorHAnsi"/>
          <w:bCs/>
          <w:sz w:val="16"/>
          <w:szCs w:val="16"/>
        </w:rPr>
        <w:t>13052025.25</w:t>
      </w:r>
      <w:r w:rsidR="003F2B69" w:rsidRPr="003F2B69">
        <w:rPr>
          <w:rFonts w:asciiTheme="minorHAnsi" w:hAnsiTheme="minorHAnsi"/>
          <w:bCs/>
          <w:u w:val="single"/>
        </w:rPr>
        <w:t xml:space="preserve">Handyperson wages </w:t>
      </w:r>
    </w:p>
    <w:p w14:paraId="3F53FBA0" w14:textId="77777777" w:rsidR="003F2B69" w:rsidRDefault="003F2B69" w:rsidP="003F2B69">
      <w:pPr>
        <w:overflowPunct/>
        <w:autoSpaceDE/>
        <w:autoSpaceDN/>
        <w:adjustRightInd/>
        <w:spacing w:after="160" w:line="259" w:lineRule="auto"/>
        <w:ind w:left="720"/>
        <w:contextualSpacing/>
        <w:jc w:val="both"/>
        <w:rPr>
          <w:rFonts w:asciiTheme="minorHAnsi" w:hAnsiTheme="minorHAnsi"/>
          <w:bCs/>
        </w:rPr>
      </w:pPr>
      <w:r w:rsidRPr="003F2B69">
        <w:rPr>
          <w:rFonts w:asciiTheme="minorHAnsi" w:hAnsiTheme="minorHAnsi"/>
          <w:bCs/>
        </w:rPr>
        <w:t xml:space="preserve">To Sign the amended pay rise contract for the village handyperson </w:t>
      </w:r>
    </w:p>
    <w:p w14:paraId="40E4BDD1" w14:textId="338EDDFA" w:rsidR="00F50F35" w:rsidRPr="00F50F35" w:rsidRDefault="00F50F35" w:rsidP="003F2B69">
      <w:pPr>
        <w:overflowPunct/>
        <w:autoSpaceDE/>
        <w:autoSpaceDN/>
        <w:adjustRightInd/>
        <w:spacing w:after="160" w:line="259" w:lineRule="auto"/>
        <w:ind w:left="720"/>
        <w:contextualSpacing/>
        <w:jc w:val="both"/>
        <w:rPr>
          <w:rFonts w:asciiTheme="minorHAnsi" w:hAnsiTheme="minorHAnsi"/>
          <w:bCs/>
        </w:rPr>
      </w:pPr>
      <w:r>
        <w:rPr>
          <w:rFonts w:asciiTheme="minorHAnsi" w:hAnsiTheme="minorHAnsi"/>
          <w:b/>
        </w:rPr>
        <w:t xml:space="preserve">Proposed: </w:t>
      </w:r>
      <w:r>
        <w:rPr>
          <w:rFonts w:asciiTheme="minorHAnsi" w:hAnsiTheme="minorHAnsi"/>
          <w:bCs/>
        </w:rPr>
        <w:t xml:space="preserve">Cllr Taylor </w:t>
      </w:r>
      <w:r>
        <w:rPr>
          <w:rFonts w:asciiTheme="minorHAnsi" w:hAnsiTheme="minorHAnsi"/>
          <w:b/>
        </w:rPr>
        <w:t xml:space="preserve">Seconder: </w:t>
      </w:r>
      <w:r>
        <w:rPr>
          <w:rFonts w:asciiTheme="minorHAnsi" w:hAnsiTheme="minorHAnsi"/>
          <w:bCs/>
        </w:rPr>
        <w:t>Cllr Snell</w:t>
      </w:r>
    </w:p>
    <w:p w14:paraId="13E8F99A" w14:textId="77777777" w:rsidR="003F2B69" w:rsidRPr="003F2B69" w:rsidRDefault="003F2B69" w:rsidP="003F2B69">
      <w:pPr>
        <w:overflowPunct/>
        <w:autoSpaceDE/>
        <w:autoSpaceDN/>
        <w:adjustRightInd/>
        <w:spacing w:after="160" w:line="259" w:lineRule="auto"/>
        <w:contextualSpacing/>
        <w:jc w:val="both"/>
        <w:rPr>
          <w:rFonts w:asciiTheme="minorHAnsi" w:hAnsiTheme="minorHAnsi"/>
          <w:bCs/>
        </w:rPr>
      </w:pPr>
    </w:p>
    <w:p w14:paraId="6BBC3F91" w14:textId="24BB1B10" w:rsidR="003F2B69" w:rsidRPr="003F2B69" w:rsidRDefault="00D9461D" w:rsidP="00D9461D">
      <w:pPr>
        <w:overflowPunct/>
        <w:autoSpaceDE/>
        <w:autoSpaceDN/>
        <w:adjustRightInd/>
        <w:spacing w:after="160" w:line="259" w:lineRule="auto"/>
        <w:contextualSpacing/>
        <w:jc w:val="both"/>
        <w:textAlignment w:val="baseline"/>
        <w:rPr>
          <w:rFonts w:asciiTheme="minorHAnsi" w:hAnsiTheme="minorHAnsi"/>
          <w:bCs/>
          <w:u w:val="single"/>
        </w:rPr>
      </w:pPr>
      <w:r>
        <w:rPr>
          <w:rFonts w:asciiTheme="minorHAnsi" w:hAnsiTheme="minorHAnsi"/>
          <w:bCs/>
          <w:sz w:val="16"/>
          <w:szCs w:val="16"/>
        </w:rPr>
        <w:t>13052025.26</w:t>
      </w:r>
      <w:r w:rsidR="003F2B69" w:rsidRPr="003F2B69">
        <w:rPr>
          <w:rFonts w:asciiTheme="minorHAnsi" w:hAnsiTheme="minorHAnsi"/>
          <w:bCs/>
        </w:rPr>
        <w:t xml:space="preserve"> </w:t>
      </w:r>
      <w:r w:rsidR="003F2B69" w:rsidRPr="003F2B69">
        <w:rPr>
          <w:rFonts w:asciiTheme="minorHAnsi" w:hAnsiTheme="minorHAnsi"/>
          <w:bCs/>
          <w:u w:val="single"/>
        </w:rPr>
        <w:t xml:space="preserve">Financial </w:t>
      </w:r>
    </w:p>
    <w:p w14:paraId="2FDF877A" w14:textId="73C5002B" w:rsidR="003F2B69" w:rsidRPr="003F2B69" w:rsidRDefault="003F2B69" w:rsidP="003F2B69">
      <w:pPr>
        <w:ind w:left="720"/>
        <w:contextualSpacing/>
        <w:jc w:val="both"/>
        <w:rPr>
          <w:rFonts w:asciiTheme="minorHAnsi" w:hAnsiTheme="minorHAnsi"/>
          <w:bCs/>
          <w:u w:val="single"/>
        </w:rPr>
      </w:pPr>
      <w:r w:rsidRPr="003F2B69">
        <w:rPr>
          <w:rFonts w:asciiTheme="minorHAnsi" w:hAnsiTheme="minorHAnsi" w:cstheme="minorHAnsi"/>
          <w:bCs/>
        </w:rPr>
        <w:t xml:space="preserve"> </w:t>
      </w:r>
      <w:r w:rsidR="00F50F35" w:rsidRPr="003F2B69">
        <w:rPr>
          <w:rFonts w:asciiTheme="minorHAnsi" w:hAnsiTheme="minorHAnsi" w:cstheme="minorHAnsi"/>
          <w:bCs/>
        </w:rPr>
        <w:t>A</w:t>
      </w:r>
      <w:r w:rsidRPr="003F2B69">
        <w:rPr>
          <w:rFonts w:asciiTheme="minorHAnsi" w:hAnsiTheme="minorHAnsi" w:cstheme="minorHAnsi"/>
          <w:bCs/>
        </w:rPr>
        <w:t>pprove</w:t>
      </w:r>
      <w:r w:rsidR="00F50F35">
        <w:rPr>
          <w:rFonts w:asciiTheme="minorHAnsi" w:hAnsiTheme="minorHAnsi" w:cstheme="minorHAnsi"/>
          <w:bCs/>
        </w:rPr>
        <w:t xml:space="preserve">d </w:t>
      </w:r>
      <w:r w:rsidRPr="003F2B69">
        <w:rPr>
          <w:rFonts w:asciiTheme="minorHAnsi" w:hAnsiTheme="minorHAnsi" w:cstheme="minorHAnsi"/>
          <w:bCs/>
        </w:rPr>
        <w:t>and sign</w:t>
      </w:r>
      <w:r w:rsidR="00F50F35">
        <w:rPr>
          <w:rFonts w:asciiTheme="minorHAnsi" w:hAnsiTheme="minorHAnsi" w:cstheme="minorHAnsi"/>
          <w:bCs/>
        </w:rPr>
        <w:t>ed</w:t>
      </w:r>
      <w:r w:rsidRPr="003F2B69">
        <w:rPr>
          <w:rFonts w:asciiTheme="minorHAnsi" w:hAnsiTheme="minorHAnsi" w:cstheme="minorHAnsi"/>
          <w:bCs/>
        </w:rPr>
        <w:t xml:space="preserve"> the April 2025 finance documents as follows. </w:t>
      </w:r>
    </w:p>
    <w:p w14:paraId="2D5D1914" w14:textId="77777777" w:rsidR="003F2B69" w:rsidRPr="003F2B69" w:rsidRDefault="003F2B69" w:rsidP="003F2B69">
      <w:pPr>
        <w:numPr>
          <w:ilvl w:val="0"/>
          <w:numId w:val="15"/>
        </w:numPr>
        <w:overflowPunct/>
        <w:autoSpaceDE/>
        <w:autoSpaceDN/>
        <w:adjustRightInd/>
        <w:spacing w:after="160" w:line="259" w:lineRule="auto"/>
        <w:contextualSpacing/>
        <w:jc w:val="both"/>
        <w:textAlignment w:val="baseline"/>
        <w:rPr>
          <w:rFonts w:asciiTheme="minorHAnsi" w:hAnsiTheme="minorHAnsi" w:cstheme="minorHAnsi"/>
          <w:bCs/>
        </w:rPr>
      </w:pPr>
      <w:r w:rsidRPr="003F2B69">
        <w:rPr>
          <w:rFonts w:asciiTheme="minorHAnsi" w:hAnsiTheme="minorHAnsi" w:cstheme="minorHAnsi"/>
          <w:bCs/>
        </w:rPr>
        <w:lastRenderedPageBreak/>
        <w:t xml:space="preserve">April Financial Summary receipts and payments v budget </w:t>
      </w:r>
    </w:p>
    <w:p w14:paraId="6797F239" w14:textId="77777777" w:rsidR="003F2B69" w:rsidRPr="003F2B69" w:rsidRDefault="003F2B69" w:rsidP="003F2B69">
      <w:pPr>
        <w:numPr>
          <w:ilvl w:val="0"/>
          <w:numId w:val="15"/>
        </w:numPr>
        <w:overflowPunct/>
        <w:autoSpaceDE/>
        <w:autoSpaceDN/>
        <w:adjustRightInd/>
        <w:spacing w:after="160" w:line="259" w:lineRule="auto"/>
        <w:contextualSpacing/>
        <w:jc w:val="both"/>
        <w:textAlignment w:val="baseline"/>
        <w:rPr>
          <w:rFonts w:asciiTheme="minorHAnsi" w:hAnsiTheme="minorHAnsi" w:cstheme="minorHAnsi"/>
          <w:bCs/>
        </w:rPr>
      </w:pPr>
      <w:r w:rsidRPr="003F2B69">
        <w:rPr>
          <w:rFonts w:asciiTheme="minorHAnsi" w:hAnsiTheme="minorHAnsi" w:cstheme="minorHAnsi"/>
          <w:bCs/>
        </w:rPr>
        <w:t xml:space="preserve"> April Bank reconciliation </w:t>
      </w:r>
    </w:p>
    <w:p w14:paraId="4B346C5E" w14:textId="77777777" w:rsidR="003F2B69" w:rsidRDefault="003F2B69" w:rsidP="003F2B69">
      <w:pPr>
        <w:numPr>
          <w:ilvl w:val="0"/>
          <w:numId w:val="15"/>
        </w:numPr>
        <w:overflowPunct/>
        <w:autoSpaceDE/>
        <w:autoSpaceDN/>
        <w:adjustRightInd/>
        <w:spacing w:after="160" w:line="259" w:lineRule="auto"/>
        <w:contextualSpacing/>
        <w:jc w:val="both"/>
        <w:textAlignment w:val="baseline"/>
        <w:rPr>
          <w:rFonts w:asciiTheme="minorHAnsi" w:hAnsiTheme="minorHAnsi" w:cstheme="minorHAnsi"/>
          <w:bCs/>
        </w:rPr>
      </w:pPr>
      <w:r w:rsidRPr="003F2B69">
        <w:rPr>
          <w:rFonts w:asciiTheme="minorHAnsi" w:hAnsiTheme="minorHAnsi" w:cstheme="minorHAnsi"/>
          <w:bCs/>
        </w:rPr>
        <w:t xml:space="preserve"> April Bank Statements </w:t>
      </w:r>
    </w:p>
    <w:p w14:paraId="4826A228" w14:textId="648D7658" w:rsidR="00F50F35" w:rsidRDefault="00F50F35" w:rsidP="00F50F35">
      <w:pPr>
        <w:overflowPunct/>
        <w:autoSpaceDE/>
        <w:autoSpaceDN/>
        <w:adjustRightInd/>
        <w:spacing w:after="160" w:line="259" w:lineRule="auto"/>
        <w:ind w:left="1080"/>
        <w:contextualSpacing/>
        <w:jc w:val="both"/>
        <w:textAlignment w:val="baseline"/>
        <w:rPr>
          <w:rFonts w:asciiTheme="minorHAnsi" w:hAnsiTheme="minorHAnsi" w:cstheme="minorHAnsi"/>
          <w:bCs/>
        </w:rPr>
      </w:pPr>
      <w:r>
        <w:rPr>
          <w:rFonts w:asciiTheme="minorHAnsi" w:hAnsiTheme="minorHAnsi" w:cstheme="minorHAnsi"/>
          <w:b/>
        </w:rPr>
        <w:t xml:space="preserve">Proposer: </w:t>
      </w:r>
      <w:r>
        <w:rPr>
          <w:rFonts w:asciiTheme="minorHAnsi" w:hAnsiTheme="minorHAnsi" w:cstheme="minorHAnsi"/>
          <w:bCs/>
        </w:rPr>
        <w:t xml:space="preserve">Cllr Fowler </w:t>
      </w:r>
      <w:r>
        <w:rPr>
          <w:rFonts w:asciiTheme="minorHAnsi" w:hAnsiTheme="minorHAnsi" w:cstheme="minorHAnsi"/>
          <w:b/>
        </w:rPr>
        <w:t>Seconder:</w:t>
      </w:r>
      <w:r>
        <w:rPr>
          <w:rFonts w:asciiTheme="minorHAnsi" w:hAnsiTheme="minorHAnsi" w:cstheme="minorHAnsi"/>
          <w:bCs/>
        </w:rPr>
        <w:t xml:space="preserve"> Cllr Javes</w:t>
      </w:r>
    </w:p>
    <w:p w14:paraId="2AD1FBD9" w14:textId="22266DA9" w:rsidR="00F50F35" w:rsidRPr="00F50F35" w:rsidRDefault="00F50F35" w:rsidP="00F50F35">
      <w:pPr>
        <w:overflowPunct/>
        <w:autoSpaceDE/>
        <w:autoSpaceDN/>
        <w:adjustRightInd/>
        <w:spacing w:after="160" w:line="259" w:lineRule="auto"/>
        <w:ind w:left="1080"/>
        <w:contextualSpacing/>
        <w:jc w:val="both"/>
        <w:textAlignment w:val="baseline"/>
        <w:rPr>
          <w:rFonts w:asciiTheme="minorHAnsi" w:hAnsiTheme="minorHAnsi" w:cstheme="minorHAnsi"/>
          <w:bCs/>
        </w:rPr>
      </w:pPr>
      <w:r>
        <w:rPr>
          <w:rFonts w:asciiTheme="minorHAnsi" w:hAnsiTheme="minorHAnsi" w:cstheme="minorHAnsi"/>
          <w:b/>
        </w:rPr>
        <w:t>Two Invoices from Internal Auditor Invoice WPC 0425 and Barton Mowing Invoice 5984 have also been approved for payment.</w:t>
      </w:r>
      <w:r>
        <w:rPr>
          <w:rFonts w:asciiTheme="minorHAnsi" w:hAnsiTheme="minorHAnsi" w:cstheme="minorHAnsi"/>
          <w:bCs/>
        </w:rPr>
        <w:t xml:space="preserve"> </w:t>
      </w:r>
    </w:p>
    <w:p w14:paraId="352E2F0F" w14:textId="77777777" w:rsidR="003F2B69" w:rsidRPr="003F2B69" w:rsidRDefault="003F2B69" w:rsidP="003F2B69">
      <w:pPr>
        <w:tabs>
          <w:tab w:val="left" w:pos="1152"/>
        </w:tabs>
      </w:pPr>
    </w:p>
    <w:tbl>
      <w:tblPr>
        <w:tblStyle w:val="TableGrid"/>
        <w:tblpPr w:leftFromText="180" w:rightFromText="180" w:vertAnchor="text" w:horzAnchor="margin" w:tblpXSpec="right" w:tblpY="-51"/>
        <w:tblW w:w="0" w:type="auto"/>
        <w:tblLook w:val="04A0" w:firstRow="1" w:lastRow="0" w:firstColumn="1" w:lastColumn="0" w:noHBand="0" w:noVBand="1"/>
      </w:tblPr>
      <w:tblGrid>
        <w:gridCol w:w="1207"/>
        <w:gridCol w:w="1108"/>
        <w:gridCol w:w="1358"/>
        <w:gridCol w:w="1025"/>
        <w:gridCol w:w="1063"/>
        <w:gridCol w:w="1342"/>
        <w:gridCol w:w="1913"/>
      </w:tblGrid>
      <w:tr w:rsidR="003F2B69" w:rsidRPr="003F2B69" w14:paraId="2A07B440" w14:textId="77777777" w:rsidTr="00CE7E88">
        <w:tc>
          <w:tcPr>
            <w:tcW w:w="1207" w:type="dxa"/>
          </w:tcPr>
          <w:p w14:paraId="47D03548" w14:textId="77777777" w:rsidR="003F2B69" w:rsidRPr="003F2B69" w:rsidRDefault="003F2B69" w:rsidP="003F2B69">
            <w:pPr>
              <w:contextualSpacing/>
              <w:jc w:val="both"/>
              <w:rPr>
                <w:rFonts w:asciiTheme="minorHAnsi" w:hAnsiTheme="minorHAnsi"/>
                <w:bCs/>
              </w:rPr>
            </w:pPr>
            <w:r w:rsidRPr="003F2B69">
              <w:rPr>
                <w:rFonts w:asciiTheme="minorHAnsi" w:hAnsiTheme="minorHAnsi"/>
              </w:rPr>
              <w:t xml:space="preserve">Date and invoice reference </w:t>
            </w:r>
          </w:p>
        </w:tc>
        <w:tc>
          <w:tcPr>
            <w:tcW w:w="1108" w:type="dxa"/>
          </w:tcPr>
          <w:p w14:paraId="1998D50A" w14:textId="77777777" w:rsidR="003F2B69" w:rsidRPr="003F2B69" w:rsidRDefault="003F2B69" w:rsidP="003F2B69">
            <w:pPr>
              <w:contextualSpacing/>
              <w:jc w:val="both"/>
              <w:rPr>
                <w:rFonts w:asciiTheme="minorHAnsi" w:hAnsiTheme="minorHAnsi"/>
                <w:bCs/>
              </w:rPr>
            </w:pPr>
            <w:r w:rsidRPr="003F2B69">
              <w:rPr>
                <w:rFonts w:asciiTheme="minorHAnsi" w:hAnsiTheme="minorHAnsi"/>
              </w:rPr>
              <w:t>Company</w:t>
            </w:r>
          </w:p>
        </w:tc>
        <w:tc>
          <w:tcPr>
            <w:tcW w:w="1358" w:type="dxa"/>
          </w:tcPr>
          <w:p w14:paraId="173197DC" w14:textId="77777777" w:rsidR="003F2B69" w:rsidRPr="003F2B69" w:rsidRDefault="003F2B69" w:rsidP="003F2B69">
            <w:pPr>
              <w:contextualSpacing/>
              <w:jc w:val="both"/>
              <w:rPr>
                <w:rFonts w:asciiTheme="minorHAnsi" w:hAnsiTheme="minorHAnsi"/>
                <w:bCs/>
              </w:rPr>
            </w:pPr>
            <w:r w:rsidRPr="003F2B69">
              <w:rPr>
                <w:rFonts w:asciiTheme="minorHAnsi" w:hAnsiTheme="minorHAnsi"/>
              </w:rPr>
              <w:t xml:space="preserve">Reason for invoice </w:t>
            </w:r>
          </w:p>
        </w:tc>
        <w:tc>
          <w:tcPr>
            <w:tcW w:w="1025" w:type="dxa"/>
          </w:tcPr>
          <w:p w14:paraId="649B8160" w14:textId="77777777" w:rsidR="003F2B69" w:rsidRPr="003F2B69" w:rsidRDefault="003F2B69" w:rsidP="003F2B69">
            <w:pPr>
              <w:contextualSpacing/>
              <w:jc w:val="both"/>
              <w:rPr>
                <w:rFonts w:asciiTheme="minorHAnsi" w:hAnsiTheme="minorHAnsi"/>
                <w:bCs/>
              </w:rPr>
            </w:pPr>
            <w:r w:rsidRPr="003F2B69">
              <w:rPr>
                <w:rFonts w:asciiTheme="minorHAnsi" w:hAnsiTheme="minorHAnsi"/>
              </w:rPr>
              <w:t xml:space="preserve">Amount </w:t>
            </w:r>
          </w:p>
        </w:tc>
        <w:tc>
          <w:tcPr>
            <w:tcW w:w="1063" w:type="dxa"/>
          </w:tcPr>
          <w:p w14:paraId="3CBF3164" w14:textId="77777777" w:rsidR="003F2B69" w:rsidRPr="003F2B69" w:rsidRDefault="003F2B69" w:rsidP="003F2B69">
            <w:pPr>
              <w:contextualSpacing/>
              <w:jc w:val="both"/>
              <w:rPr>
                <w:rFonts w:asciiTheme="minorHAnsi" w:hAnsiTheme="minorHAnsi"/>
                <w:bCs/>
              </w:rPr>
            </w:pPr>
            <w:r w:rsidRPr="003F2B69">
              <w:rPr>
                <w:rFonts w:asciiTheme="minorHAnsi" w:hAnsiTheme="minorHAnsi"/>
              </w:rPr>
              <w:t xml:space="preserve">Payment method </w:t>
            </w:r>
          </w:p>
        </w:tc>
        <w:tc>
          <w:tcPr>
            <w:tcW w:w="1342" w:type="dxa"/>
          </w:tcPr>
          <w:p w14:paraId="0DD6AA4A" w14:textId="77777777" w:rsidR="003F2B69" w:rsidRPr="003F2B69" w:rsidRDefault="003F2B69" w:rsidP="003F2B69">
            <w:pPr>
              <w:contextualSpacing/>
              <w:jc w:val="both"/>
              <w:rPr>
                <w:rFonts w:asciiTheme="minorHAnsi" w:hAnsiTheme="minorHAnsi"/>
                <w:bCs/>
              </w:rPr>
            </w:pPr>
            <w:r w:rsidRPr="003F2B69">
              <w:rPr>
                <w:rFonts w:asciiTheme="minorHAnsi" w:hAnsiTheme="minorHAnsi"/>
              </w:rPr>
              <w:t xml:space="preserve">Minute reference </w:t>
            </w:r>
          </w:p>
        </w:tc>
        <w:tc>
          <w:tcPr>
            <w:tcW w:w="1913" w:type="dxa"/>
          </w:tcPr>
          <w:p w14:paraId="7F4F8E01" w14:textId="77777777" w:rsidR="003F2B69" w:rsidRPr="003F2B69" w:rsidRDefault="003F2B69" w:rsidP="003F2B69">
            <w:pPr>
              <w:contextualSpacing/>
              <w:jc w:val="both"/>
              <w:rPr>
                <w:rFonts w:asciiTheme="minorHAnsi" w:hAnsiTheme="minorHAnsi"/>
                <w:bCs/>
              </w:rPr>
            </w:pPr>
            <w:r w:rsidRPr="003F2B69">
              <w:rPr>
                <w:rFonts w:asciiTheme="minorHAnsi" w:hAnsiTheme="minorHAnsi"/>
              </w:rPr>
              <w:t xml:space="preserve">Authorisation </w:t>
            </w:r>
          </w:p>
        </w:tc>
      </w:tr>
      <w:tr w:rsidR="003F2B69" w:rsidRPr="003F2B69" w14:paraId="7124100E" w14:textId="77777777" w:rsidTr="00CE7E88">
        <w:tc>
          <w:tcPr>
            <w:tcW w:w="1207" w:type="dxa"/>
          </w:tcPr>
          <w:p w14:paraId="049AC6B5" w14:textId="77777777" w:rsidR="003F2B69" w:rsidRPr="003F2B69" w:rsidRDefault="003F2B69" w:rsidP="003F2B69">
            <w:pPr>
              <w:contextualSpacing/>
              <w:jc w:val="both"/>
              <w:rPr>
                <w:rFonts w:asciiTheme="minorHAnsi" w:hAnsiTheme="minorHAnsi"/>
                <w:bCs/>
              </w:rPr>
            </w:pPr>
            <w:r w:rsidRPr="003F2B69">
              <w:rPr>
                <w:rFonts w:asciiTheme="minorHAnsi" w:hAnsiTheme="minorHAnsi"/>
                <w:bCs/>
              </w:rPr>
              <w:t>30/04/2025</w:t>
            </w:r>
          </w:p>
        </w:tc>
        <w:tc>
          <w:tcPr>
            <w:tcW w:w="1108" w:type="dxa"/>
          </w:tcPr>
          <w:p w14:paraId="40C5BDDC" w14:textId="77777777" w:rsidR="003F2B69" w:rsidRPr="003F2B69" w:rsidRDefault="003F2B69" w:rsidP="003F2B69">
            <w:pPr>
              <w:contextualSpacing/>
              <w:jc w:val="both"/>
              <w:rPr>
                <w:rFonts w:asciiTheme="minorHAnsi" w:hAnsiTheme="minorHAnsi"/>
                <w:bCs/>
              </w:rPr>
            </w:pPr>
            <w:r w:rsidRPr="003F2B69">
              <w:rPr>
                <w:rFonts w:asciiTheme="minorHAnsi" w:hAnsiTheme="minorHAnsi"/>
                <w:bCs/>
              </w:rPr>
              <w:t>Carl Ellis</w:t>
            </w:r>
          </w:p>
        </w:tc>
        <w:tc>
          <w:tcPr>
            <w:tcW w:w="1358" w:type="dxa"/>
          </w:tcPr>
          <w:p w14:paraId="7D116BEC" w14:textId="77777777" w:rsidR="003F2B69" w:rsidRPr="003F2B69" w:rsidRDefault="003F2B69" w:rsidP="003F2B69">
            <w:pPr>
              <w:contextualSpacing/>
              <w:jc w:val="both"/>
              <w:rPr>
                <w:rFonts w:asciiTheme="minorHAnsi" w:hAnsiTheme="minorHAnsi"/>
                <w:bCs/>
              </w:rPr>
            </w:pPr>
            <w:r w:rsidRPr="003F2B69">
              <w:rPr>
                <w:rFonts w:asciiTheme="minorHAnsi" w:hAnsiTheme="minorHAnsi"/>
                <w:bCs/>
              </w:rPr>
              <w:t>Village handyperson</w:t>
            </w:r>
          </w:p>
        </w:tc>
        <w:tc>
          <w:tcPr>
            <w:tcW w:w="1025" w:type="dxa"/>
          </w:tcPr>
          <w:p w14:paraId="2066361F" w14:textId="77777777" w:rsidR="003F2B69" w:rsidRPr="003F2B69" w:rsidRDefault="003F2B69" w:rsidP="003F2B69">
            <w:pPr>
              <w:contextualSpacing/>
              <w:jc w:val="both"/>
              <w:rPr>
                <w:rFonts w:asciiTheme="minorHAnsi" w:hAnsiTheme="minorHAnsi"/>
                <w:bCs/>
              </w:rPr>
            </w:pPr>
            <w:r w:rsidRPr="003F2B69">
              <w:rPr>
                <w:rFonts w:asciiTheme="minorHAnsi" w:hAnsiTheme="minorHAnsi"/>
                <w:bCs/>
              </w:rPr>
              <w:t>£280.18</w:t>
            </w:r>
          </w:p>
        </w:tc>
        <w:tc>
          <w:tcPr>
            <w:tcW w:w="1063" w:type="dxa"/>
          </w:tcPr>
          <w:p w14:paraId="0C3700A2" w14:textId="77777777" w:rsidR="003F2B69" w:rsidRPr="003F2B69" w:rsidRDefault="003F2B69" w:rsidP="003F2B69">
            <w:pPr>
              <w:contextualSpacing/>
              <w:jc w:val="both"/>
              <w:rPr>
                <w:rFonts w:asciiTheme="minorHAnsi" w:hAnsiTheme="minorHAnsi"/>
                <w:bCs/>
              </w:rPr>
            </w:pPr>
            <w:r w:rsidRPr="003F2B69">
              <w:rPr>
                <w:rFonts w:asciiTheme="minorHAnsi" w:hAnsiTheme="minorHAnsi"/>
                <w:bCs/>
              </w:rPr>
              <w:t>BACS</w:t>
            </w:r>
          </w:p>
        </w:tc>
        <w:tc>
          <w:tcPr>
            <w:tcW w:w="1342" w:type="dxa"/>
          </w:tcPr>
          <w:p w14:paraId="351FF143" w14:textId="77777777" w:rsidR="003F2B69" w:rsidRPr="003F2B69" w:rsidRDefault="003F2B69" w:rsidP="003F2B69">
            <w:pPr>
              <w:contextualSpacing/>
              <w:jc w:val="both"/>
              <w:rPr>
                <w:rFonts w:asciiTheme="minorHAnsi" w:hAnsiTheme="minorHAnsi"/>
                <w:bCs/>
              </w:rPr>
            </w:pPr>
          </w:p>
        </w:tc>
        <w:tc>
          <w:tcPr>
            <w:tcW w:w="1913" w:type="dxa"/>
          </w:tcPr>
          <w:p w14:paraId="257769D6" w14:textId="77777777" w:rsidR="003F2B69" w:rsidRPr="003F2B69" w:rsidRDefault="003F2B69" w:rsidP="003F2B69">
            <w:pPr>
              <w:contextualSpacing/>
              <w:jc w:val="both"/>
              <w:rPr>
                <w:rFonts w:asciiTheme="minorHAnsi" w:hAnsiTheme="minorHAnsi"/>
                <w:bCs/>
              </w:rPr>
            </w:pPr>
            <w:r w:rsidRPr="003F2B69">
              <w:rPr>
                <w:rFonts w:asciiTheme="minorHAnsi" w:hAnsiTheme="minorHAnsi"/>
                <w:bCs/>
              </w:rPr>
              <w:t>Cllr Grantham/Taylor</w:t>
            </w:r>
          </w:p>
        </w:tc>
      </w:tr>
      <w:tr w:rsidR="003F2B69" w:rsidRPr="003F2B69" w14:paraId="230E61B4" w14:textId="77777777" w:rsidTr="00CE7E88">
        <w:tc>
          <w:tcPr>
            <w:tcW w:w="1207" w:type="dxa"/>
          </w:tcPr>
          <w:p w14:paraId="0F88D6B6" w14:textId="77777777" w:rsidR="003F2B69" w:rsidRPr="003F2B69" w:rsidRDefault="003F2B69" w:rsidP="003F2B69">
            <w:pPr>
              <w:contextualSpacing/>
              <w:jc w:val="both"/>
              <w:rPr>
                <w:rFonts w:asciiTheme="minorHAnsi" w:hAnsiTheme="minorHAnsi"/>
                <w:bCs/>
              </w:rPr>
            </w:pPr>
            <w:r w:rsidRPr="003F2B69">
              <w:rPr>
                <w:rFonts w:asciiTheme="minorHAnsi" w:hAnsiTheme="minorHAnsi"/>
                <w:bCs/>
              </w:rPr>
              <w:t>30/04/2025</w:t>
            </w:r>
          </w:p>
        </w:tc>
        <w:tc>
          <w:tcPr>
            <w:tcW w:w="1108" w:type="dxa"/>
          </w:tcPr>
          <w:p w14:paraId="0FA1ADB5" w14:textId="77777777" w:rsidR="003F2B69" w:rsidRPr="003F2B69" w:rsidRDefault="003F2B69" w:rsidP="003F2B69">
            <w:pPr>
              <w:contextualSpacing/>
              <w:jc w:val="both"/>
              <w:rPr>
                <w:rFonts w:asciiTheme="minorHAnsi" w:hAnsiTheme="minorHAnsi"/>
                <w:bCs/>
              </w:rPr>
            </w:pPr>
            <w:r w:rsidRPr="003F2B69">
              <w:rPr>
                <w:rFonts w:asciiTheme="minorHAnsi" w:hAnsiTheme="minorHAnsi"/>
                <w:bCs/>
              </w:rPr>
              <w:t>Carl Ellis</w:t>
            </w:r>
          </w:p>
        </w:tc>
        <w:tc>
          <w:tcPr>
            <w:tcW w:w="1358" w:type="dxa"/>
          </w:tcPr>
          <w:p w14:paraId="4891A4F6" w14:textId="77777777" w:rsidR="003F2B69" w:rsidRPr="003F2B69" w:rsidRDefault="003F2B69" w:rsidP="003F2B69">
            <w:pPr>
              <w:contextualSpacing/>
              <w:jc w:val="both"/>
              <w:rPr>
                <w:rFonts w:asciiTheme="minorHAnsi" w:hAnsiTheme="minorHAnsi"/>
                <w:bCs/>
              </w:rPr>
            </w:pPr>
            <w:r w:rsidRPr="003F2B69">
              <w:rPr>
                <w:rFonts w:asciiTheme="minorHAnsi" w:hAnsiTheme="minorHAnsi"/>
                <w:bCs/>
              </w:rPr>
              <w:t xml:space="preserve">Grass cutting </w:t>
            </w:r>
          </w:p>
        </w:tc>
        <w:tc>
          <w:tcPr>
            <w:tcW w:w="1025" w:type="dxa"/>
          </w:tcPr>
          <w:p w14:paraId="167251A7" w14:textId="77777777" w:rsidR="003F2B69" w:rsidRPr="003F2B69" w:rsidRDefault="003F2B69" w:rsidP="003F2B69">
            <w:pPr>
              <w:contextualSpacing/>
              <w:jc w:val="both"/>
              <w:rPr>
                <w:rFonts w:asciiTheme="minorHAnsi" w:hAnsiTheme="minorHAnsi"/>
                <w:bCs/>
              </w:rPr>
            </w:pPr>
            <w:r w:rsidRPr="003F2B69">
              <w:rPr>
                <w:rFonts w:asciiTheme="minorHAnsi" w:hAnsiTheme="minorHAnsi"/>
                <w:bCs/>
              </w:rPr>
              <w:t>£624.33</w:t>
            </w:r>
          </w:p>
        </w:tc>
        <w:tc>
          <w:tcPr>
            <w:tcW w:w="1063" w:type="dxa"/>
          </w:tcPr>
          <w:p w14:paraId="3AB336CE" w14:textId="77777777" w:rsidR="003F2B69" w:rsidRPr="003F2B69" w:rsidRDefault="003F2B69" w:rsidP="003F2B69">
            <w:pPr>
              <w:contextualSpacing/>
              <w:jc w:val="both"/>
              <w:rPr>
                <w:rFonts w:asciiTheme="minorHAnsi" w:hAnsiTheme="minorHAnsi"/>
                <w:bCs/>
              </w:rPr>
            </w:pPr>
            <w:r w:rsidRPr="003F2B69">
              <w:rPr>
                <w:rFonts w:asciiTheme="minorHAnsi" w:hAnsiTheme="minorHAnsi"/>
                <w:bCs/>
              </w:rPr>
              <w:t>BACS</w:t>
            </w:r>
          </w:p>
        </w:tc>
        <w:tc>
          <w:tcPr>
            <w:tcW w:w="1342" w:type="dxa"/>
          </w:tcPr>
          <w:p w14:paraId="084A4D16" w14:textId="77777777" w:rsidR="003F2B69" w:rsidRPr="003F2B69" w:rsidRDefault="003F2B69" w:rsidP="003F2B69">
            <w:pPr>
              <w:contextualSpacing/>
              <w:jc w:val="both"/>
              <w:rPr>
                <w:rFonts w:asciiTheme="minorHAnsi" w:hAnsiTheme="minorHAnsi"/>
                <w:bCs/>
              </w:rPr>
            </w:pPr>
          </w:p>
        </w:tc>
        <w:tc>
          <w:tcPr>
            <w:tcW w:w="1913" w:type="dxa"/>
          </w:tcPr>
          <w:p w14:paraId="257C0D13" w14:textId="77777777" w:rsidR="003F2B69" w:rsidRPr="003F2B69" w:rsidRDefault="003F2B69" w:rsidP="003F2B69">
            <w:pPr>
              <w:contextualSpacing/>
              <w:jc w:val="both"/>
              <w:rPr>
                <w:rFonts w:asciiTheme="minorHAnsi" w:hAnsiTheme="minorHAnsi"/>
                <w:bCs/>
              </w:rPr>
            </w:pPr>
            <w:r w:rsidRPr="003F2B69">
              <w:rPr>
                <w:rFonts w:asciiTheme="minorHAnsi" w:hAnsiTheme="minorHAnsi"/>
                <w:bCs/>
              </w:rPr>
              <w:t xml:space="preserve">Cllr Grantham/Cllr Taylor </w:t>
            </w:r>
          </w:p>
        </w:tc>
      </w:tr>
      <w:tr w:rsidR="003F2B69" w:rsidRPr="003F2B69" w14:paraId="56527518" w14:textId="77777777" w:rsidTr="00CE7E88">
        <w:tc>
          <w:tcPr>
            <w:tcW w:w="1207" w:type="dxa"/>
          </w:tcPr>
          <w:p w14:paraId="79C6FB06" w14:textId="77777777" w:rsidR="003F2B69" w:rsidRPr="003F2B69" w:rsidRDefault="003F2B69" w:rsidP="003F2B69">
            <w:pPr>
              <w:contextualSpacing/>
              <w:jc w:val="both"/>
              <w:rPr>
                <w:rFonts w:asciiTheme="minorHAnsi" w:hAnsiTheme="minorHAnsi"/>
                <w:bCs/>
              </w:rPr>
            </w:pPr>
            <w:r w:rsidRPr="003F2B69">
              <w:rPr>
                <w:rFonts w:asciiTheme="minorHAnsi" w:hAnsiTheme="minorHAnsi"/>
                <w:bCs/>
              </w:rPr>
              <w:t>08/04/2025</w:t>
            </w:r>
          </w:p>
          <w:p w14:paraId="6198FDB4" w14:textId="77777777" w:rsidR="003F2B69" w:rsidRPr="003F2B69" w:rsidRDefault="003F2B69" w:rsidP="003F2B69">
            <w:pPr>
              <w:textAlignment w:val="baseline"/>
              <w:rPr>
                <w:rFonts w:asciiTheme="minorHAnsi" w:hAnsiTheme="minorHAnsi"/>
              </w:rPr>
            </w:pPr>
            <w:r w:rsidRPr="003F2B69">
              <w:rPr>
                <w:rFonts w:asciiTheme="minorHAnsi" w:hAnsiTheme="minorHAnsi"/>
              </w:rPr>
              <w:t>Invoice: 2329</w:t>
            </w:r>
          </w:p>
        </w:tc>
        <w:tc>
          <w:tcPr>
            <w:tcW w:w="1108" w:type="dxa"/>
          </w:tcPr>
          <w:p w14:paraId="4549CB37" w14:textId="77777777" w:rsidR="003F2B69" w:rsidRPr="003F2B69" w:rsidRDefault="003F2B69" w:rsidP="003F2B69">
            <w:pPr>
              <w:contextualSpacing/>
              <w:jc w:val="both"/>
              <w:rPr>
                <w:rFonts w:asciiTheme="minorHAnsi" w:hAnsiTheme="minorHAnsi"/>
                <w:bCs/>
              </w:rPr>
            </w:pPr>
            <w:r w:rsidRPr="003F2B69">
              <w:rPr>
                <w:rFonts w:asciiTheme="minorHAnsi" w:hAnsiTheme="minorHAnsi"/>
                <w:bCs/>
              </w:rPr>
              <w:t>Ernllca</w:t>
            </w:r>
          </w:p>
          <w:p w14:paraId="3B05DB3E" w14:textId="77777777" w:rsidR="003F2B69" w:rsidRPr="003F2B69" w:rsidRDefault="003F2B69" w:rsidP="003F2B69">
            <w:pPr>
              <w:contextualSpacing/>
              <w:jc w:val="both"/>
              <w:rPr>
                <w:rFonts w:asciiTheme="minorHAnsi" w:hAnsiTheme="minorHAnsi"/>
                <w:bCs/>
              </w:rPr>
            </w:pPr>
          </w:p>
        </w:tc>
        <w:tc>
          <w:tcPr>
            <w:tcW w:w="1358" w:type="dxa"/>
          </w:tcPr>
          <w:p w14:paraId="6AB8A054" w14:textId="77777777" w:rsidR="003F2B69" w:rsidRPr="003F2B69" w:rsidRDefault="003F2B69" w:rsidP="003F2B69">
            <w:pPr>
              <w:contextualSpacing/>
              <w:jc w:val="both"/>
              <w:rPr>
                <w:rFonts w:asciiTheme="minorHAnsi" w:hAnsiTheme="minorHAnsi"/>
                <w:bCs/>
              </w:rPr>
            </w:pPr>
            <w:r w:rsidRPr="003F2B69">
              <w:rPr>
                <w:rFonts w:asciiTheme="minorHAnsi" w:hAnsiTheme="minorHAnsi"/>
                <w:bCs/>
              </w:rPr>
              <w:t>Ernllca /NALC membership fee</w:t>
            </w:r>
          </w:p>
        </w:tc>
        <w:tc>
          <w:tcPr>
            <w:tcW w:w="1025" w:type="dxa"/>
          </w:tcPr>
          <w:p w14:paraId="47EBA94E" w14:textId="77777777" w:rsidR="003F2B69" w:rsidRPr="003F2B69" w:rsidRDefault="003F2B69" w:rsidP="003F2B69">
            <w:pPr>
              <w:contextualSpacing/>
              <w:jc w:val="both"/>
              <w:rPr>
                <w:rFonts w:asciiTheme="minorHAnsi" w:hAnsiTheme="minorHAnsi"/>
                <w:bCs/>
              </w:rPr>
            </w:pPr>
            <w:r w:rsidRPr="003F2B69">
              <w:rPr>
                <w:rFonts w:asciiTheme="minorHAnsi" w:hAnsiTheme="minorHAnsi"/>
                <w:bCs/>
              </w:rPr>
              <w:t>612.39</w:t>
            </w:r>
          </w:p>
        </w:tc>
        <w:tc>
          <w:tcPr>
            <w:tcW w:w="1063" w:type="dxa"/>
          </w:tcPr>
          <w:p w14:paraId="36CAF9AA" w14:textId="77777777" w:rsidR="003F2B69" w:rsidRPr="003F2B69" w:rsidRDefault="003F2B69" w:rsidP="003F2B69">
            <w:pPr>
              <w:contextualSpacing/>
              <w:jc w:val="both"/>
              <w:rPr>
                <w:rFonts w:asciiTheme="minorHAnsi" w:hAnsiTheme="minorHAnsi"/>
                <w:bCs/>
              </w:rPr>
            </w:pPr>
            <w:r w:rsidRPr="003F2B69">
              <w:rPr>
                <w:rFonts w:asciiTheme="minorHAnsi" w:hAnsiTheme="minorHAnsi"/>
                <w:bCs/>
              </w:rPr>
              <w:t>BACS</w:t>
            </w:r>
          </w:p>
          <w:p w14:paraId="23D8D0EA" w14:textId="77777777" w:rsidR="003F2B69" w:rsidRPr="003F2B69" w:rsidRDefault="003F2B69" w:rsidP="003F2B69">
            <w:pPr>
              <w:contextualSpacing/>
              <w:jc w:val="both"/>
              <w:rPr>
                <w:rFonts w:asciiTheme="minorHAnsi" w:hAnsiTheme="minorHAnsi"/>
                <w:b/>
              </w:rPr>
            </w:pPr>
            <w:r w:rsidRPr="003F2B69">
              <w:rPr>
                <w:rFonts w:asciiTheme="minorHAnsi" w:hAnsiTheme="minorHAnsi"/>
                <w:b/>
              </w:rPr>
              <w:t>PAID</w:t>
            </w:r>
          </w:p>
        </w:tc>
        <w:tc>
          <w:tcPr>
            <w:tcW w:w="1342" w:type="dxa"/>
          </w:tcPr>
          <w:p w14:paraId="4FD378E6" w14:textId="77777777" w:rsidR="003F2B69" w:rsidRPr="003F2B69" w:rsidRDefault="003F2B69" w:rsidP="003F2B69">
            <w:pPr>
              <w:contextualSpacing/>
              <w:jc w:val="both"/>
              <w:rPr>
                <w:rFonts w:asciiTheme="minorHAnsi" w:hAnsiTheme="minorHAnsi"/>
                <w:bCs/>
              </w:rPr>
            </w:pPr>
          </w:p>
        </w:tc>
        <w:tc>
          <w:tcPr>
            <w:tcW w:w="1913" w:type="dxa"/>
          </w:tcPr>
          <w:p w14:paraId="7ED1EBDD" w14:textId="77777777" w:rsidR="003F2B69" w:rsidRPr="003F2B69" w:rsidRDefault="003F2B69" w:rsidP="003F2B69">
            <w:pPr>
              <w:contextualSpacing/>
              <w:jc w:val="both"/>
              <w:rPr>
                <w:rFonts w:asciiTheme="minorHAnsi" w:hAnsiTheme="minorHAnsi"/>
                <w:bCs/>
              </w:rPr>
            </w:pPr>
            <w:r w:rsidRPr="003F2B69">
              <w:rPr>
                <w:rFonts w:asciiTheme="minorHAnsi" w:hAnsiTheme="minorHAnsi"/>
                <w:bCs/>
              </w:rPr>
              <w:t xml:space="preserve">Cllr Grantham/Cllr Hutchinson </w:t>
            </w:r>
          </w:p>
        </w:tc>
      </w:tr>
      <w:tr w:rsidR="003F2B69" w:rsidRPr="003F2B69" w14:paraId="6C3345E4" w14:textId="77777777" w:rsidTr="00CE7E88">
        <w:tc>
          <w:tcPr>
            <w:tcW w:w="1207" w:type="dxa"/>
          </w:tcPr>
          <w:p w14:paraId="346304A4" w14:textId="77777777" w:rsidR="003F2B69" w:rsidRPr="003F2B69" w:rsidRDefault="003F2B69" w:rsidP="003F2B69">
            <w:pPr>
              <w:contextualSpacing/>
              <w:jc w:val="both"/>
              <w:rPr>
                <w:rFonts w:asciiTheme="minorHAnsi" w:hAnsiTheme="minorHAnsi"/>
                <w:bCs/>
              </w:rPr>
            </w:pPr>
            <w:r w:rsidRPr="003F2B69">
              <w:rPr>
                <w:rFonts w:asciiTheme="minorHAnsi" w:hAnsiTheme="minorHAnsi"/>
                <w:bCs/>
              </w:rPr>
              <w:t>1/05/2025</w:t>
            </w:r>
          </w:p>
          <w:p w14:paraId="55B5E922" w14:textId="77777777" w:rsidR="003F2B69" w:rsidRPr="003F2B69" w:rsidRDefault="003F2B69" w:rsidP="003F2B69">
            <w:pPr>
              <w:contextualSpacing/>
              <w:jc w:val="both"/>
              <w:rPr>
                <w:rFonts w:asciiTheme="minorHAnsi" w:hAnsiTheme="minorHAnsi"/>
                <w:bCs/>
              </w:rPr>
            </w:pPr>
            <w:r w:rsidRPr="003F2B69">
              <w:rPr>
                <w:rFonts w:asciiTheme="minorHAnsi" w:hAnsiTheme="minorHAnsi"/>
                <w:bCs/>
              </w:rPr>
              <w:t>Invoice-12583</w:t>
            </w:r>
          </w:p>
        </w:tc>
        <w:tc>
          <w:tcPr>
            <w:tcW w:w="1108" w:type="dxa"/>
          </w:tcPr>
          <w:p w14:paraId="3EBDAA39" w14:textId="77777777" w:rsidR="003F2B69" w:rsidRPr="003F2B69" w:rsidRDefault="003F2B69" w:rsidP="003F2B69">
            <w:pPr>
              <w:contextualSpacing/>
              <w:jc w:val="both"/>
              <w:rPr>
                <w:rFonts w:asciiTheme="minorHAnsi" w:hAnsiTheme="minorHAnsi"/>
                <w:bCs/>
              </w:rPr>
            </w:pPr>
            <w:r w:rsidRPr="003F2B69">
              <w:rPr>
                <w:rFonts w:asciiTheme="minorHAnsi" w:hAnsiTheme="minorHAnsi"/>
                <w:bCs/>
              </w:rPr>
              <w:t xml:space="preserve">Lawn N order </w:t>
            </w:r>
          </w:p>
        </w:tc>
        <w:tc>
          <w:tcPr>
            <w:tcW w:w="1358" w:type="dxa"/>
          </w:tcPr>
          <w:p w14:paraId="0D3823A1" w14:textId="77777777" w:rsidR="003F2B69" w:rsidRPr="003F2B69" w:rsidRDefault="003F2B69" w:rsidP="003F2B69">
            <w:pPr>
              <w:contextualSpacing/>
              <w:jc w:val="both"/>
              <w:rPr>
                <w:rFonts w:asciiTheme="minorHAnsi" w:hAnsiTheme="minorHAnsi"/>
                <w:bCs/>
              </w:rPr>
            </w:pPr>
            <w:r w:rsidRPr="003F2B69">
              <w:rPr>
                <w:rFonts w:asciiTheme="minorHAnsi" w:hAnsiTheme="minorHAnsi"/>
                <w:bCs/>
              </w:rPr>
              <w:t xml:space="preserve">Tree maintenance </w:t>
            </w:r>
          </w:p>
        </w:tc>
        <w:tc>
          <w:tcPr>
            <w:tcW w:w="1025" w:type="dxa"/>
          </w:tcPr>
          <w:p w14:paraId="3DBB7F93" w14:textId="77777777" w:rsidR="003F2B69" w:rsidRPr="003F2B69" w:rsidRDefault="003F2B69" w:rsidP="003F2B69">
            <w:pPr>
              <w:contextualSpacing/>
              <w:jc w:val="both"/>
              <w:rPr>
                <w:rFonts w:asciiTheme="minorHAnsi" w:hAnsiTheme="minorHAnsi"/>
                <w:bCs/>
              </w:rPr>
            </w:pPr>
            <w:r w:rsidRPr="003F2B69">
              <w:rPr>
                <w:rFonts w:asciiTheme="minorHAnsi" w:hAnsiTheme="minorHAnsi"/>
                <w:bCs/>
              </w:rPr>
              <w:t>£2,340</w:t>
            </w:r>
          </w:p>
        </w:tc>
        <w:tc>
          <w:tcPr>
            <w:tcW w:w="1063" w:type="dxa"/>
          </w:tcPr>
          <w:p w14:paraId="5D1A0B0F" w14:textId="77777777" w:rsidR="003F2B69" w:rsidRPr="003F2B69" w:rsidRDefault="003F2B69" w:rsidP="003F2B69">
            <w:pPr>
              <w:contextualSpacing/>
              <w:jc w:val="both"/>
              <w:rPr>
                <w:rFonts w:asciiTheme="minorHAnsi" w:hAnsiTheme="minorHAnsi"/>
                <w:bCs/>
              </w:rPr>
            </w:pPr>
            <w:r w:rsidRPr="003F2B69">
              <w:rPr>
                <w:rFonts w:asciiTheme="minorHAnsi" w:hAnsiTheme="minorHAnsi"/>
                <w:bCs/>
              </w:rPr>
              <w:t>BACS</w:t>
            </w:r>
          </w:p>
        </w:tc>
        <w:tc>
          <w:tcPr>
            <w:tcW w:w="1342" w:type="dxa"/>
          </w:tcPr>
          <w:p w14:paraId="4B27246D" w14:textId="77777777" w:rsidR="003F2B69" w:rsidRPr="003F2B69" w:rsidRDefault="003F2B69" w:rsidP="003F2B69">
            <w:pPr>
              <w:contextualSpacing/>
              <w:jc w:val="both"/>
              <w:rPr>
                <w:rFonts w:asciiTheme="minorHAnsi" w:hAnsiTheme="minorHAnsi"/>
                <w:bCs/>
              </w:rPr>
            </w:pPr>
            <w:r w:rsidRPr="003F2B69">
              <w:rPr>
                <w:rFonts w:asciiTheme="minorHAnsi" w:hAnsiTheme="minorHAnsi"/>
                <w:bCs/>
              </w:rPr>
              <w:t>01042025.08</w:t>
            </w:r>
          </w:p>
          <w:p w14:paraId="37AD4B9B" w14:textId="77777777" w:rsidR="003F2B69" w:rsidRPr="003F2B69" w:rsidRDefault="003F2B69" w:rsidP="003F2B69">
            <w:pPr>
              <w:textAlignment w:val="baseline"/>
              <w:rPr>
                <w:rFonts w:asciiTheme="minorHAnsi" w:hAnsiTheme="minorHAnsi"/>
              </w:rPr>
            </w:pPr>
            <w:r w:rsidRPr="003F2B69">
              <w:rPr>
                <w:rFonts w:asciiTheme="minorHAnsi" w:hAnsiTheme="minorHAnsi"/>
              </w:rPr>
              <w:t>(b)</w:t>
            </w:r>
          </w:p>
        </w:tc>
        <w:tc>
          <w:tcPr>
            <w:tcW w:w="1913" w:type="dxa"/>
          </w:tcPr>
          <w:p w14:paraId="0E3A4344" w14:textId="77777777" w:rsidR="003F2B69" w:rsidRPr="003F2B69" w:rsidRDefault="003F2B69" w:rsidP="003F2B69">
            <w:pPr>
              <w:contextualSpacing/>
              <w:jc w:val="both"/>
              <w:rPr>
                <w:rFonts w:asciiTheme="minorHAnsi" w:hAnsiTheme="minorHAnsi"/>
                <w:bCs/>
              </w:rPr>
            </w:pPr>
            <w:r w:rsidRPr="003F2B69">
              <w:rPr>
                <w:rFonts w:asciiTheme="minorHAnsi" w:hAnsiTheme="minorHAnsi"/>
                <w:bCs/>
              </w:rPr>
              <w:t xml:space="preserve">Cllr Hutchinson/Taylor </w:t>
            </w:r>
          </w:p>
        </w:tc>
      </w:tr>
      <w:tr w:rsidR="003F2B69" w:rsidRPr="003F2B69" w14:paraId="0649D897" w14:textId="77777777" w:rsidTr="00CE7E88">
        <w:tc>
          <w:tcPr>
            <w:tcW w:w="1207" w:type="dxa"/>
          </w:tcPr>
          <w:p w14:paraId="060D32E5" w14:textId="77777777" w:rsidR="003F2B69" w:rsidRPr="003F2B69" w:rsidRDefault="003F2B69" w:rsidP="003F2B69">
            <w:pPr>
              <w:contextualSpacing/>
              <w:jc w:val="both"/>
              <w:rPr>
                <w:rFonts w:asciiTheme="minorHAnsi" w:hAnsiTheme="minorHAnsi"/>
                <w:bCs/>
              </w:rPr>
            </w:pPr>
            <w:r w:rsidRPr="003F2B69">
              <w:rPr>
                <w:rFonts w:asciiTheme="minorHAnsi" w:hAnsiTheme="minorHAnsi"/>
                <w:bCs/>
              </w:rPr>
              <w:t>01/05/2025</w:t>
            </w:r>
          </w:p>
          <w:p w14:paraId="4366206E" w14:textId="77777777" w:rsidR="003F2B69" w:rsidRPr="003F2B69" w:rsidRDefault="003F2B69" w:rsidP="003F2B69">
            <w:pPr>
              <w:contextualSpacing/>
              <w:jc w:val="both"/>
              <w:rPr>
                <w:rFonts w:asciiTheme="minorHAnsi" w:hAnsiTheme="minorHAnsi"/>
                <w:bCs/>
              </w:rPr>
            </w:pPr>
            <w:r w:rsidRPr="003F2B69">
              <w:rPr>
                <w:rFonts w:asciiTheme="minorHAnsi" w:hAnsiTheme="minorHAnsi"/>
                <w:bCs/>
              </w:rPr>
              <w:t>Invoice-5927</w:t>
            </w:r>
          </w:p>
        </w:tc>
        <w:tc>
          <w:tcPr>
            <w:tcW w:w="1108" w:type="dxa"/>
          </w:tcPr>
          <w:p w14:paraId="3FF7005D" w14:textId="77777777" w:rsidR="003F2B69" w:rsidRPr="003F2B69" w:rsidRDefault="003F2B69" w:rsidP="003F2B69">
            <w:pPr>
              <w:contextualSpacing/>
              <w:jc w:val="both"/>
              <w:rPr>
                <w:rFonts w:asciiTheme="minorHAnsi" w:hAnsiTheme="minorHAnsi"/>
                <w:bCs/>
              </w:rPr>
            </w:pPr>
            <w:r w:rsidRPr="003F2B69">
              <w:rPr>
                <w:rFonts w:asciiTheme="minorHAnsi" w:hAnsiTheme="minorHAnsi"/>
                <w:bCs/>
              </w:rPr>
              <w:t xml:space="preserve">Barton mowing </w:t>
            </w:r>
          </w:p>
        </w:tc>
        <w:tc>
          <w:tcPr>
            <w:tcW w:w="1358" w:type="dxa"/>
          </w:tcPr>
          <w:p w14:paraId="01D5D8EA" w14:textId="77777777" w:rsidR="003F2B69" w:rsidRPr="003F2B69" w:rsidRDefault="003F2B69" w:rsidP="003F2B69">
            <w:pPr>
              <w:contextualSpacing/>
              <w:jc w:val="both"/>
              <w:rPr>
                <w:rFonts w:asciiTheme="minorHAnsi" w:hAnsiTheme="minorHAnsi"/>
                <w:bCs/>
              </w:rPr>
            </w:pPr>
            <w:r w:rsidRPr="003F2B69">
              <w:rPr>
                <w:rFonts w:asciiTheme="minorHAnsi" w:hAnsiTheme="minorHAnsi"/>
                <w:bCs/>
              </w:rPr>
              <w:t>Grass cut</w:t>
            </w:r>
          </w:p>
        </w:tc>
        <w:tc>
          <w:tcPr>
            <w:tcW w:w="1025" w:type="dxa"/>
          </w:tcPr>
          <w:p w14:paraId="03EF366B" w14:textId="77777777" w:rsidR="003F2B69" w:rsidRPr="003F2B69" w:rsidRDefault="003F2B69" w:rsidP="003F2B69">
            <w:pPr>
              <w:contextualSpacing/>
              <w:jc w:val="both"/>
              <w:rPr>
                <w:rFonts w:asciiTheme="minorHAnsi" w:hAnsiTheme="minorHAnsi"/>
                <w:bCs/>
              </w:rPr>
            </w:pPr>
            <w:r w:rsidRPr="003F2B69">
              <w:rPr>
                <w:rFonts w:asciiTheme="minorHAnsi" w:hAnsiTheme="minorHAnsi"/>
                <w:bCs/>
              </w:rPr>
              <w:t>£252</w:t>
            </w:r>
          </w:p>
        </w:tc>
        <w:tc>
          <w:tcPr>
            <w:tcW w:w="1063" w:type="dxa"/>
          </w:tcPr>
          <w:p w14:paraId="0B075D33" w14:textId="77777777" w:rsidR="003F2B69" w:rsidRPr="003F2B69" w:rsidRDefault="003F2B69" w:rsidP="003F2B69">
            <w:pPr>
              <w:contextualSpacing/>
              <w:jc w:val="both"/>
              <w:rPr>
                <w:rFonts w:asciiTheme="minorHAnsi" w:hAnsiTheme="minorHAnsi"/>
                <w:bCs/>
              </w:rPr>
            </w:pPr>
            <w:r w:rsidRPr="003F2B69">
              <w:rPr>
                <w:rFonts w:asciiTheme="minorHAnsi" w:hAnsiTheme="minorHAnsi"/>
                <w:bCs/>
              </w:rPr>
              <w:t>BACS</w:t>
            </w:r>
          </w:p>
          <w:p w14:paraId="348F2C16" w14:textId="77777777" w:rsidR="003F2B69" w:rsidRPr="003F2B69" w:rsidRDefault="003F2B69" w:rsidP="003F2B69">
            <w:pPr>
              <w:contextualSpacing/>
              <w:jc w:val="both"/>
              <w:rPr>
                <w:rFonts w:asciiTheme="minorHAnsi" w:hAnsiTheme="minorHAnsi"/>
                <w:b/>
              </w:rPr>
            </w:pPr>
            <w:r w:rsidRPr="003F2B69">
              <w:rPr>
                <w:rFonts w:asciiTheme="minorHAnsi" w:hAnsiTheme="minorHAnsi"/>
                <w:b/>
              </w:rPr>
              <w:t>PAID</w:t>
            </w:r>
          </w:p>
        </w:tc>
        <w:tc>
          <w:tcPr>
            <w:tcW w:w="1342" w:type="dxa"/>
          </w:tcPr>
          <w:p w14:paraId="739B05E9" w14:textId="77777777" w:rsidR="003F2B69" w:rsidRPr="003F2B69" w:rsidRDefault="003F2B69" w:rsidP="003F2B69">
            <w:pPr>
              <w:contextualSpacing/>
              <w:jc w:val="both"/>
              <w:rPr>
                <w:rFonts w:asciiTheme="minorHAnsi" w:hAnsiTheme="minorHAnsi"/>
                <w:bCs/>
              </w:rPr>
            </w:pPr>
          </w:p>
        </w:tc>
        <w:tc>
          <w:tcPr>
            <w:tcW w:w="1913" w:type="dxa"/>
          </w:tcPr>
          <w:p w14:paraId="1D3E9E41" w14:textId="77777777" w:rsidR="003F2B69" w:rsidRPr="003F2B69" w:rsidRDefault="003F2B69" w:rsidP="003F2B69">
            <w:pPr>
              <w:contextualSpacing/>
              <w:jc w:val="both"/>
              <w:rPr>
                <w:rFonts w:asciiTheme="minorHAnsi" w:hAnsiTheme="minorHAnsi"/>
                <w:bCs/>
              </w:rPr>
            </w:pPr>
            <w:r w:rsidRPr="003F2B69">
              <w:rPr>
                <w:rFonts w:asciiTheme="minorHAnsi" w:hAnsiTheme="minorHAnsi"/>
                <w:bCs/>
              </w:rPr>
              <w:t xml:space="preserve">Cllr Grantham/Cllr Hutchinson </w:t>
            </w:r>
          </w:p>
        </w:tc>
      </w:tr>
      <w:tr w:rsidR="003F2B69" w:rsidRPr="003F2B69" w14:paraId="134AFC6B" w14:textId="77777777" w:rsidTr="00CE7E88">
        <w:tc>
          <w:tcPr>
            <w:tcW w:w="1207" w:type="dxa"/>
          </w:tcPr>
          <w:p w14:paraId="5A06DC71" w14:textId="77777777" w:rsidR="003F2B69" w:rsidRPr="003F2B69" w:rsidRDefault="003F2B69" w:rsidP="003F2B69">
            <w:pPr>
              <w:contextualSpacing/>
              <w:jc w:val="both"/>
              <w:rPr>
                <w:rFonts w:asciiTheme="minorHAnsi" w:hAnsiTheme="minorHAnsi"/>
                <w:bCs/>
              </w:rPr>
            </w:pPr>
            <w:r w:rsidRPr="003F2B69">
              <w:rPr>
                <w:rFonts w:asciiTheme="minorHAnsi" w:hAnsiTheme="minorHAnsi"/>
                <w:bCs/>
              </w:rPr>
              <w:t>11/04/2025</w:t>
            </w:r>
          </w:p>
        </w:tc>
        <w:tc>
          <w:tcPr>
            <w:tcW w:w="1108" w:type="dxa"/>
          </w:tcPr>
          <w:p w14:paraId="5443AEBF" w14:textId="77777777" w:rsidR="003F2B69" w:rsidRPr="003F2B69" w:rsidRDefault="003F2B69" w:rsidP="003F2B69">
            <w:pPr>
              <w:contextualSpacing/>
              <w:jc w:val="both"/>
              <w:rPr>
                <w:rFonts w:asciiTheme="minorHAnsi" w:hAnsiTheme="minorHAnsi"/>
                <w:bCs/>
              </w:rPr>
            </w:pPr>
            <w:r w:rsidRPr="003F2B69">
              <w:rPr>
                <w:rFonts w:asciiTheme="minorHAnsi" w:hAnsiTheme="minorHAnsi"/>
                <w:bCs/>
              </w:rPr>
              <w:t xml:space="preserve">Newtons </w:t>
            </w:r>
          </w:p>
          <w:p w14:paraId="4393AB1B" w14:textId="77777777" w:rsidR="003F2B69" w:rsidRPr="003F2B69" w:rsidRDefault="003F2B69" w:rsidP="003F2B69">
            <w:pPr>
              <w:contextualSpacing/>
              <w:jc w:val="both"/>
              <w:rPr>
                <w:rFonts w:asciiTheme="minorHAnsi" w:hAnsiTheme="minorHAnsi"/>
                <w:bCs/>
              </w:rPr>
            </w:pPr>
            <w:r w:rsidRPr="003F2B69">
              <w:rPr>
                <w:rFonts w:asciiTheme="minorHAnsi" w:hAnsiTheme="minorHAnsi"/>
                <w:bCs/>
              </w:rPr>
              <w:t>Printing</w:t>
            </w:r>
          </w:p>
        </w:tc>
        <w:tc>
          <w:tcPr>
            <w:tcW w:w="1358" w:type="dxa"/>
          </w:tcPr>
          <w:p w14:paraId="1317FCDC" w14:textId="77777777" w:rsidR="003F2B69" w:rsidRPr="003F2B69" w:rsidRDefault="003F2B69" w:rsidP="003F2B69">
            <w:pPr>
              <w:contextualSpacing/>
              <w:jc w:val="both"/>
              <w:rPr>
                <w:rFonts w:asciiTheme="minorHAnsi" w:hAnsiTheme="minorHAnsi"/>
                <w:bCs/>
              </w:rPr>
            </w:pPr>
            <w:r w:rsidRPr="003F2B69">
              <w:rPr>
                <w:rFonts w:asciiTheme="minorHAnsi" w:hAnsiTheme="minorHAnsi"/>
                <w:bCs/>
              </w:rPr>
              <w:t>April Village newsletter</w:t>
            </w:r>
          </w:p>
        </w:tc>
        <w:tc>
          <w:tcPr>
            <w:tcW w:w="1025" w:type="dxa"/>
          </w:tcPr>
          <w:p w14:paraId="1A4C336E" w14:textId="77777777" w:rsidR="003F2B69" w:rsidRPr="003F2B69" w:rsidRDefault="003F2B69" w:rsidP="003F2B69">
            <w:pPr>
              <w:contextualSpacing/>
              <w:jc w:val="both"/>
              <w:rPr>
                <w:rFonts w:asciiTheme="minorHAnsi" w:hAnsiTheme="minorHAnsi"/>
                <w:bCs/>
              </w:rPr>
            </w:pPr>
            <w:r w:rsidRPr="003F2B69">
              <w:rPr>
                <w:rFonts w:asciiTheme="minorHAnsi" w:hAnsiTheme="minorHAnsi"/>
                <w:bCs/>
              </w:rPr>
              <w:t>£414.00</w:t>
            </w:r>
          </w:p>
        </w:tc>
        <w:tc>
          <w:tcPr>
            <w:tcW w:w="1063" w:type="dxa"/>
          </w:tcPr>
          <w:p w14:paraId="785DBC94" w14:textId="77777777" w:rsidR="003F2B69" w:rsidRPr="003F2B69" w:rsidRDefault="003F2B69" w:rsidP="003F2B69">
            <w:pPr>
              <w:contextualSpacing/>
              <w:jc w:val="both"/>
              <w:rPr>
                <w:rFonts w:asciiTheme="minorHAnsi" w:hAnsiTheme="minorHAnsi"/>
                <w:bCs/>
              </w:rPr>
            </w:pPr>
            <w:r w:rsidRPr="003F2B69">
              <w:rPr>
                <w:rFonts w:asciiTheme="minorHAnsi" w:hAnsiTheme="minorHAnsi"/>
                <w:bCs/>
              </w:rPr>
              <w:t>DD</w:t>
            </w:r>
          </w:p>
        </w:tc>
        <w:tc>
          <w:tcPr>
            <w:tcW w:w="1342" w:type="dxa"/>
          </w:tcPr>
          <w:p w14:paraId="3F186DC1" w14:textId="77777777" w:rsidR="003F2B69" w:rsidRPr="003F2B69" w:rsidRDefault="003F2B69" w:rsidP="003F2B69">
            <w:pPr>
              <w:contextualSpacing/>
              <w:jc w:val="both"/>
              <w:rPr>
                <w:rFonts w:asciiTheme="minorHAnsi" w:hAnsiTheme="minorHAnsi"/>
                <w:bCs/>
              </w:rPr>
            </w:pPr>
          </w:p>
        </w:tc>
        <w:tc>
          <w:tcPr>
            <w:tcW w:w="1913" w:type="dxa"/>
          </w:tcPr>
          <w:p w14:paraId="273765D9" w14:textId="77777777" w:rsidR="003F2B69" w:rsidRPr="003F2B69" w:rsidRDefault="003F2B69" w:rsidP="003F2B69">
            <w:pPr>
              <w:contextualSpacing/>
              <w:jc w:val="both"/>
              <w:rPr>
                <w:rFonts w:asciiTheme="minorHAnsi" w:hAnsiTheme="minorHAnsi"/>
                <w:bCs/>
              </w:rPr>
            </w:pPr>
            <w:r w:rsidRPr="003F2B69">
              <w:rPr>
                <w:rFonts w:asciiTheme="minorHAnsi" w:hAnsiTheme="minorHAnsi"/>
                <w:bCs/>
              </w:rPr>
              <w:t>N/A</w:t>
            </w:r>
          </w:p>
        </w:tc>
      </w:tr>
      <w:tr w:rsidR="003F2B69" w:rsidRPr="003F2B69" w14:paraId="37020D8E" w14:textId="77777777" w:rsidTr="00CE7E88">
        <w:tc>
          <w:tcPr>
            <w:tcW w:w="1207" w:type="dxa"/>
          </w:tcPr>
          <w:p w14:paraId="3EC24C65" w14:textId="77777777" w:rsidR="003F2B69" w:rsidRPr="003F2B69" w:rsidRDefault="003F2B69" w:rsidP="003F2B69">
            <w:pPr>
              <w:contextualSpacing/>
              <w:jc w:val="both"/>
              <w:rPr>
                <w:rFonts w:asciiTheme="minorHAnsi" w:hAnsiTheme="minorHAnsi"/>
                <w:bCs/>
              </w:rPr>
            </w:pPr>
            <w:r w:rsidRPr="003F2B69">
              <w:rPr>
                <w:rFonts w:asciiTheme="minorHAnsi" w:hAnsiTheme="minorHAnsi"/>
                <w:bCs/>
              </w:rPr>
              <w:t>30/04/2025</w:t>
            </w:r>
          </w:p>
        </w:tc>
        <w:tc>
          <w:tcPr>
            <w:tcW w:w="1108" w:type="dxa"/>
          </w:tcPr>
          <w:p w14:paraId="3EF98905" w14:textId="77777777" w:rsidR="003F2B69" w:rsidRPr="003F2B69" w:rsidRDefault="003F2B69" w:rsidP="003F2B69">
            <w:pPr>
              <w:contextualSpacing/>
              <w:jc w:val="both"/>
              <w:rPr>
                <w:rFonts w:asciiTheme="minorHAnsi" w:hAnsiTheme="minorHAnsi"/>
                <w:bCs/>
              </w:rPr>
            </w:pPr>
            <w:r w:rsidRPr="003F2B69">
              <w:rPr>
                <w:rFonts w:asciiTheme="minorHAnsi" w:hAnsiTheme="minorHAnsi"/>
                <w:bCs/>
              </w:rPr>
              <w:t>Lydia Simons</w:t>
            </w:r>
          </w:p>
        </w:tc>
        <w:tc>
          <w:tcPr>
            <w:tcW w:w="1358" w:type="dxa"/>
          </w:tcPr>
          <w:p w14:paraId="060A65DA" w14:textId="77777777" w:rsidR="003F2B69" w:rsidRPr="003F2B69" w:rsidRDefault="003F2B69" w:rsidP="003F2B69">
            <w:pPr>
              <w:contextualSpacing/>
              <w:jc w:val="both"/>
              <w:rPr>
                <w:rFonts w:asciiTheme="minorHAnsi" w:hAnsiTheme="minorHAnsi"/>
                <w:bCs/>
              </w:rPr>
            </w:pPr>
            <w:r w:rsidRPr="003F2B69">
              <w:rPr>
                <w:rFonts w:asciiTheme="minorHAnsi" w:hAnsiTheme="minorHAnsi"/>
                <w:bCs/>
              </w:rPr>
              <w:t>Parish Clerk</w:t>
            </w:r>
          </w:p>
        </w:tc>
        <w:tc>
          <w:tcPr>
            <w:tcW w:w="1025" w:type="dxa"/>
          </w:tcPr>
          <w:p w14:paraId="57F21849" w14:textId="77777777" w:rsidR="003F2B69" w:rsidRPr="003F2B69" w:rsidRDefault="003F2B69" w:rsidP="003F2B69">
            <w:pPr>
              <w:contextualSpacing/>
              <w:jc w:val="both"/>
              <w:rPr>
                <w:rFonts w:asciiTheme="minorHAnsi" w:hAnsiTheme="minorHAnsi"/>
                <w:bCs/>
              </w:rPr>
            </w:pPr>
            <w:r w:rsidRPr="003F2B69">
              <w:rPr>
                <w:rFonts w:asciiTheme="minorHAnsi" w:hAnsiTheme="minorHAnsi"/>
                <w:bCs/>
              </w:rPr>
              <w:t>£293</w:t>
            </w:r>
          </w:p>
        </w:tc>
        <w:tc>
          <w:tcPr>
            <w:tcW w:w="1063" w:type="dxa"/>
          </w:tcPr>
          <w:p w14:paraId="7D9A9C48" w14:textId="77777777" w:rsidR="003F2B69" w:rsidRPr="003F2B69" w:rsidRDefault="003F2B69" w:rsidP="003F2B69">
            <w:pPr>
              <w:contextualSpacing/>
              <w:jc w:val="both"/>
              <w:rPr>
                <w:rFonts w:asciiTheme="minorHAnsi" w:hAnsiTheme="minorHAnsi"/>
                <w:bCs/>
              </w:rPr>
            </w:pPr>
            <w:r w:rsidRPr="003F2B69">
              <w:rPr>
                <w:rFonts w:asciiTheme="minorHAnsi" w:hAnsiTheme="minorHAnsi"/>
                <w:bCs/>
              </w:rPr>
              <w:t>BACS</w:t>
            </w:r>
          </w:p>
        </w:tc>
        <w:tc>
          <w:tcPr>
            <w:tcW w:w="1342" w:type="dxa"/>
          </w:tcPr>
          <w:p w14:paraId="2F6A6859" w14:textId="77777777" w:rsidR="003F2B69" w:rsidRPr="003F2B69" w:rsidRDefault="003F2B69" w:rsidP="003F2B69">
            <w:pPr>
              <w:contextualSpacing/>
              <w:jc w:val="both"/>
              <w:rPr>
                <w:rFonts w:asciiTheme="minorHAnsi" w:hAnsiTheme="minorHAnsi"/>
                <w:bCs/>
              </w:rPr>
            </w:pPr>
          </w:p>
        </w:tc>
        <w:tc>
          <w:tcPr>
            <w:tcW w:w="1913" w:type="dxa"/>
          </w:tcPr>
          <w:p w14:paraId="2031F148" w14:textId="77777777" w:rsidR="003F2B69" w:rsidRPr="003F2B69" w:rsidRDefault="003F2B69" w:rsidP="003F2B69">
            <w:pPr>
              <w:contextualSpacing/>
              <w:jc w:val="both"/>
              <w:rPr>
                <w:rFonts w:asciiTheme="minorHAnsi" w:hAnsiTheme="minorHAnsi"/>
                <w:bCs/>
              </w:rPr>
            </w:pPr>
            <w:r w:rsidRPr="003F2B69">
              <w:rPr>
                <w:rFonts w:asciiTheme="minorHAnsi" w:hAnsiTheme="minorHAnsi"/>
                <w:bCs/>
              </w:rPr>
              <w:t>Cllr Hutchinson/Gibson</w:t>
            </w:r>
          </w:p>
        </w:tc>
      </w:tr>
      <w:tr w:rsidR="003F2B69" w:rsidRPr="003F2B69" w14:paraId="7FC62D9C" w14:textId="77777777" w:rsidTr="00CE7E88">
        <w:tc>
          <w:tcPr>
            <w:tcW w:w="1207" w:type="dxa"/>
          </w:tcPr>
          <w:p w14:paraId="64CED57A" w14:textId="77777777" w:rsidR="003F2B69" w:rsidRPr="003F2B69" w:rsidRDefault="003F2B69" w:rsidP="003F2B69">
            <w:pPr>
              <w:contextualSpacing/>
              <w:jc w:val="both"/>
              <w:rPr>
                <w:rFonts w:asciiTheme="minorHAnsi" w:hAnsiTheme="minorHAnsi"/>
                <w:bCs/>
              </w:rPr>
            </w:pPr>
            <w:r w:rsidRPr="003F2B69">
              <w:rPr>
                <w:rFonts w:asciiTheme="minorHAnsi" w:hAnsiTheme="minorHAnsi"/>
                <w:bCs/>
              </w:rPr>
              <w:t>04/05/2025</w:t>
            </w:r>
          </w:p>
          <w:p w14:paraId="6DE0A1CD" w14:textId="77777777" w:rsidR="003F2B69" w:rsidRPr="003F2B69" w:rsidRDefault="003F2B69" w:rsidP="003F2B69">
            <w:pPr>
              <w:textAlignment w:val="baseline"/>
              <w:rPr>
                <w:rFonts w:asciiTheme="minorHAnsi" w:hAnsiTheme="minorHAnsi"/>
              </w:rPr>
            </w:pPr>
            <w:proofErr w:type="spellStart"/>
            <w:r w:rsidRPr="003F2B69">
              <w:rPr>
                <w:rFonts w:asciiTheme="minorHAnsi" w:hAnsiTheme="minorHAnsi"/>
              </w:rPr>
              <w:t>Inv</w:t>
            </w:r>
            <w:proofErr w:type="spellEnd"/>
            <w:r w:rsidRPr="003F2B69">
              <w:rPr>
                <w:rFonts w:asciiTheme="minorHAnsi" w:hAnsiTheme="minorHAnsi"/>
              </w:rPr>
              <w:t>- 476</w:t>
            </w:r>
          </w:p>
        </w:tc>
        <w:tc>
          <w:tcPr>
            <w:tcW w:w="1108" w:type="dxa"/>
          </w:tcPr>
          <w:p w14:paraId="5DAC38AC" w14:textId="77777777" w:rsidR="003F2B69" w:rsidRPr="003F2B69" w:rsidRDefault="003F2B69" w:rsidP="003F2B69">
            <w:pPr>
              <w:contextualSpacing/>
              <w:jc w:val="both"/>
              <w:rPr>
                <w:rFonts w:asciiTheme="minorHAnsi" w:hAnsiTheme="minorHAnsi"/>
                <w:bCs/>
              </w:rPr>
            </w:pPr>
            <w:r w:rsidRPr="003F2B69">
              <w:rPr>
                <w:rFonts w:asciiTheme="minorHAnsi" w:hAnsiTheme="minorHAnsi"/>
                <w:bCs/>
              </w:rPr>
              <w:t xml:space="preserve"> RG</w:t>
            </w:r>
          </w:p>
        </w:tc>
        <w:tc>
          <w:tcPr>
            <w:tcW w:w="1358" w:type="dxa"/>
          </w:tcPr>
          <w:p w14:paraId="3306FA6C" w14:textId="77777777" w:rsidR="003F2B69" w:rsidRPr="003F2B69" w:rsidRDefault="003F2B69" w:rsidP="003F2B69">
            <w:pPr>
              <w:contextualSpacing/>
              <w:jc w:val="both"/>
              <w:rPr>
                <w:rFonts w:asciiTheme="minorHAnsi" w:hAnsiTheme="minorHAnsi"/>
                <w:bCs/>
              </w:rPr>
            </w:pPr>
            <w:r w:rsidRPr="003F2B69">
              <w:rPr>
                <w:rFonts w:asciiTheme="minorHAnsi" w:hAnsiTheme="minorHAnsi"/>
                <w:bCs/>
              </w:rPr>
              <w:t>PROW cut</w:t>
            </w:r>
          </w:p>
        </w:tc>
        <w:tc>
          <w:tcPr>
            <w:tcW w:w="1025" w:type="dxa"/>
          </w:tcPr>
          <w:p w14:paraId="2DC1D634" w14:textId="77777777" w:rsidR="003F2B69" w:rsidRPr="003F2B69" w:rsidRDefault="003F2B69" w:rsidP="003F2B69">
            <w:pPr>
              <w:contextualSpacing/>
              <w:jc w:val="both"/>
              <w:rPr>
                <w:rFonts w:asciiTheme="minorHAnsi" w:hAnsiTheme="minorHAnsi"/>
                <w:bCs/>
              </w:rPr>
            </w:pPr>
            <w:r w:rsidRPr="003F2B69">
              <w:rPr>
                <w:rFonts w:asciiTheme="minorHAnsi" w:hAnsiTheme="minorHAnsi"/>
                <w:bCs/>
              </w:rPr>
              <w:t>£493.20</w:t>
            </w:r>
          </w:p>
        </w:tc>
        <w:tc>
          <w:tcPr>
            <w:tcW w:w="1063" w:type="dxa"/>
          </w:tcPr>
          <w:p w14:paraId="004361FC" w14:textId="77777777" w:rsidR="003F2B69" w:rsidRPr="003F2B69" w:rsidRDefault="003F2B69" w:rsidP="003F2B69">
            <w:pPr>
              <w:contextualSpacing/>
              <w:jc w:val="both"/>
              <w:rPr>
                <w:rFonts w:asciiTheme="minorHAnsi" w:hAnsiTheme="minorHAnsi"/>
                <w:bCs/>
              </w:rPr>
            </w:pPr>
            <w:r w:rsidRPr="003F2B69">
              <w:rPr>
                <w:rFonts w:asciiTheme="minorHAnsi" w:hAnsiTheme="minorHAnsi"/>
                <w:bCs/>
              </w:rPr>
              <w:t>BACS</w:t>
            </w:r>
          </w:p>
        </w:tc>
        <w:tc>
          <w:tcPr>
            <w:tcW w:w="1342" w:type="dxa"/>
          </w:tcPr>
          <w:p w14:paraId="3412B2E6" w14:textId="77777777" w:rsidR="003F2B69" w:rsidRPr="003F2B69" w:rsidRDefault="003F2B69" w:rsidP="003F2B69">
            <w:pPr>
              <w:contextualSpacing/>
              <w:jc w:val="both"/>
              <w:rPr>
                <w:rFonts w:asciiTheme="minorHAnsi" w:hAnsiTheme="minorHAnsi"/>
                <w:bCs/>
              </w:rPr>
            </w:pPr>
          </w:p>
        </w:tc>
        <w:tc>
          <w:tcPr>
            <w:tcW w:w="1913" w:type="dxa"/>
          </w:tcPr>
          <w:p w14:paraId="4C65FDCB" w14:textId="77777777" w:rsidR="003F2B69" w:rsidRPr="003F2B69" w:rsidRDefault="003F2B69" w:rsidP="003F2B69">
            <w:pPr>
              <w:contextualSpacing/>
              <w:jc w:val="both"/>
              <w:rPr>
                <w:rFonts w:asciiTheme="minorHAnsi" w:hAnsiTheme="minorHAnsi"/>
                <w:bCs/>
              </w:rPr>
            </w:pPr>
            <w:r w:rsidRPr="003F2B69">
              <w:rPr>
                <w:rFonts w:asciiTheme="minorHAnsi" w:hAnsiTheme="minorHAnsi"/>
                <w:bCs/>
              </w:rPr>
              <w:t>Cllr Hutchinson/Cllr Grantham</w:t>
            </w:r>
          </w:p>
        </w:tc>
      </w:tr>
      <w:tr w:rsidR="003F2B69" w:rsidRPr="003F2B69" w14:paraId="0BC57F06" w14:textId="77777777" w:rsidTr="00CE7E88">
        <w:tc>
          <w:tcPr>
            <w:tcW w:w="1207" w:type="dxa"/>
          </w:tcPr>
          <w:p w14:paraId="70D0A3D8" w14:textId="77777777" w:rsidR="003F2B69" w:rsidRPr="003F2B69" w:rsidRDefault="003F2B69" w:rsidP="003F2B69">
            <w:pPr>
              <w:contextualSpacing/>
              <w:jc w:val="both"/>
              <w:rPr>
                <w:rFonts w:asciiTheme="minorHAnsi" w:hAnsiTheme="minorHAnsi"/>
                <w:bCs/>
              </w:rPr>
            </w:pPr>
            <w:r w:rsidRPr="003F2B69">
              <w:rPr>
                <w:rFonts w:asciiTheme="minorHAnsi" w:hAnsiTheme="minorHAnsi"/>
                <w:bCs/>
              </w:rPr>
              <w:t>01/05/2025</w:t>
            </w:r>
          </w:p>
          <w:p w14:paraId="0F2A7E26" w14:textId="77777777" w:rsidR="003F2B69" w:rsidRPr="003F2B69" w:rsidRDefault="003F2B69" w:rsidP="003F2B69">
            <w:pPr>
              <w:contextualSpacing/>
              <w:jc w:val="both"/>
              <w:rPr>
                <w:rFonts w:asciiTheme="minorHAnsi" w:hAnsiTheme="minorHAnsi"/>
                <w:bCs/>
              </w:rPr>
            </w:pPr>
            <w:proofErr w:type="spellStart"/>
            <w:r w:rsidRPr="003F2B69">
              <w:rPr>
                <w:rFonts w:asciiTheme="minorHAnsi" w:hAnsiTheme="minorHAnsi"/>
                <w:bCs/>
              </w:rPr>
              <w:t>Inv</w:t>
            </w:r>
            <w:proofErr w:type="spellEnd"/>
            <w:r w:rsidRPr="003F2B69">
              <w:rPr>
                <w:rFonts w:asciiTheme="minorHAnsi" w:hAnsiTheme="minorHAnsi"/>
                <w:bCs/>
              </w:rPr>
              <w:t>- 20178</w:t>
            </w:r>
          </w:p>
        </w:tc>
        <w:tc>
          <w:tcPr>
            <w:tcW w:w="1108" w:type="dxa"/>
          </w:tcPr>
          <w:p w14:paraId="6C3621D6" w14:textId="77777777" w:rsidR="003F2B69" w:rsidRPr="003F2B69" w:rsidRDefault="003F2B69" w:rsidP="003F2B69">
            <w:pPr>
              <w:contextualSpacing/>
              <w:jc w:val="both"/>
              <w:rPr>
                <w:rFonts w:asciiTheme="minorHAnsi" w:hAnsiTheme="minorHAnsi"/>
                <w:bCs/>
              </w:rPr>
            </w:pPr>
            <w:r w:rsidRPr="003F2B69">
              <w:rPr>
                <w:rFonts w:asciiTheme="minorHAnsi" w:hAnsiTheme="minorHAnsi"/>
                <w:bCs/>
              </w:rPr>
              <w:t>Vision ICT</w:t>
            </w:r>
          </w:p>
        </w:tc>
        <w:tc>
          <w:tcPr>
            <w:tcW w:w="1358" w:type="dxa"/>
          </w:tcPr>
          <w:p w14:paraId="73BD0B1F" w14:textId="77777777" w:rsidR="003F2B69" w:rsidRPr="003F2B69" w:rsidRDefault="003F2B69" w:rsidP="003F2B69">
            <w:pPr>
              <w:contextualSpacing/>
              <w:jc w:val="both"/>
              <w:rPr>
                <w:rFonts w:asciiTheme="minorHAnsi" w:hAnsiTheme="minorHAnsi"/>
                <w:bCs/>
              </w:rPr>
            </w:pPr>
            <w:r w:rsidRPr="003F2B69">
              <w:rPr>
                <w:rFonts w:asciiTheme="minorHAnsi" w:hAnsiTheme="minorHAnsi"/>
                <w:bCs/>
              </w:rPr>
              <w:t>Website</w:t>
            </w:r>
          </w:p>
        </w:tc>
        <w:tc>
          <w:tcPr>
            <w:tcW w:w="1025" w:type="dxa"/>
          </w:tcPr>
          <w:p w14:paraId="3660922F" w14:textId="77777777" w:rsidR="003F2B69" w:rsidRPr="003F2B69" w:rsidRDefault="003F2B69" w:rsidP="003F2B69">
            <w:pPr>
              <w:contextualSpacing/>
              <w:jc w:val="both"/>
              <w:rPr>
                <w:rFonts w:asciiTheme="minorHAnsi" w:hAnsiTheme="minorHAnsi"/>
                <w:bCs/>
              </w:rPr>
            </w:pPr>
            <w:r w:rsidRPr="003F2B69">
              <w:rPr>
                <w:rFonts w:asciiTheme="minorHAnsi" w:hAnsiTheme="minorHAnsi"/>
                <w:bCs/>
              </w:rPr>
              <w:t>£72.00</w:t>
            </w:r>
          </w:p>
        </w:tc>
        <w:tc>
          <w:tcPr>
            <w:tcW w:w="1063" w:type="dxa"/>
          </w:tcPr>
          <w:p w14:paraId="31D4DA89" w14:textId="77777777" w:rsidR="003F2B69" w:rsidRPr="003F2B69" w:rsidRDefault="003F2B69" w:rsidP="003F2B69">
            <w:pPr>
              <w:contextualSpacing/>
              <w:jc w:val="both"/>
              <w:rPr>
                <w:rFonts w:asciiTheme="minorHAnsi" w:hAnsiTheme="minorHAnsi"/>
                <w:bCs/>
              </w:rPr>
            </w:pPr>
            <w:r w:rsidRPr="003F2B69">
              <w:rPr>
                <w:rFonts w:asciiTheme="minorHAnsi" w:hAnsiTheme="minorHAnsi"/>
                <w:bCs/>
              </w:rPr>
              <w:t>BACS</w:t>
            </w:r>
          </w:p>
        </w:tc>
        <w:tc>
          <w:tcPr>
            <w:tcW w:w="1342" w:type="dxa"/>
          </w:tcPr>
          <w:p w14:paraId="4DD07BDB" w14:textId="77777777" w:rsidR="003F2B69" w:rsidRPr="003F2B69" w:rsidRDefault="003F2B69" w:rsidP="003F2B69">
            <w:pPr>
              <w:contextualSpacing/>
              <w:jc w:val="both"/>
              <w:rPr>
                <w:rFonts w:asciiTheme="minorHAnsi" w:hAnsiTheme="minorHAnsi"/>
                <w:bCs/>
              </w:rPr>
            </w:pPr>
          </w:p>
        </w:tc>
        <w:tc>
          <w:tcPr>
            <w:tcW w:w="1913" w:type="dxa"/>
          </w:tcPr>
          <w:p w14:paraId="522C6257" w14:textId="77777777" w:rsidR="003F2B69" w:rsidRPr="003F2B69" w:rsidRDefault="003F2B69" w:rsidP="003F2B69">
            <w:pPr>
              <w:contextualSpacing/>
              <w:jc w:val="both"/>
              <w:rPr>
                <w:rFonts w:asciiTheme="minorHAnsi" w:hAnsiTheme="minorHAnsi"/>
                <w:bCs/>
              </w:rPr>
            </w:pPr>
            <w:r w:rsidRPr="003F2B69">
              <w:rPr>
                <w:rFonts w:asciiTheme="minorHAnsi" w:hAnsiTheme="minorHAnsi"/>
                <w:bCs/>
              </w:rPr>
              <w:t xml:space="preserve">Cllr Taylor/ Cllr Gibson </w:t>
            </w:r>
          </w:p>
        </w:tc>
      </w:tr>
    </w:tbl>
    <w:p w14:paraId="32A6AD5F" w14:textId="77777777" w:rsidR="003F2B69" w:rsidRPr="003F2B69" w:rsidRDefault="003F2B69" w:rsidP="003F2B69">
      <w:pPr>
        <w:ind w:left="1440"/>
        <w:contextualSpacing/>
        <w:jc w:val="both"/>
        <w:rPr>
          <w:rFonts w:asciiTheme="minorHAnsi" w:hAnsiTheme="minorHAnsi"/>
          <w:bCs/>
        </w:rPr>
      </w:pPr>
    </w:p>
    <w:p w14:paraId="3F55E516" w14:textId="77777777" w:rsidR="003F2B69" w:rsidRPr="003F2B69" w:rsidRDefault="003F2B69" w:rsidP="003F2B69">
      <w:pPr>
        <w:overflowPunct/>
        <w:autoSpaceDE/>
        <w:autoSpaceDN/>
        <w:adjustRightInd/>
        <w:spacing w:after="160" w:line="259" w:lineRule="auto"/>
        <w:jc w:val="both"/>
        <w:rPr>
          <w:rFonts w:asciiTheme="minorHAnsi" w:hAnsiTheme="minorHAnsi"/>
          <w:bCs/>
        </w:rPr>
      </w:pPr>
    </w:p>
    <w:p w14:paraId="5D425315" w14:textId="3C8971F4" w:rsidR="003F2B69" w:rsidRPr="003F2B69" w:rsidRDefault="003F2B69" w:rsidP="003F2B69">
      <w:pPr>
        <w:numPr>
          <w:ilvl w:val="0"/>
          <w:numId w:val="16"/>
        </w:numPr>
        <w:overflowPunct/>
        <w:autoSpaceDE/>
        <w:autoSpaceDN/>
        <w:adjustRightInd/>
        <w:spacing w:after="160" w:line="259" w:lineRule="auto"/>
        <w:contextualSpacing/>
        <w:jc w:val="both"/>
        <w:textAlignment w:val="baseline"/>
        <w:rPr>
          <w:rFonts w:asciiTheme="minorHAnsi" w:hAnsiTheme="minorHAnsi"/>
          <w:bCs/>
        </w:rPr>
      </w:pPr>
      <w:r w:rsidRPr="003F2B69">
        <w:rPr>
          <w:rFonts w:asciiTheme="minorHAnsi" w:hAnsiTheme="minorHAnsi"/>
          <w:bCs/>
        </w:rPr>
        <w:t xml:space="preserve">HSBC reserve account </w:t>
      </w:r>
      <w:r w:rsidR="00F50F35">
        <w:rPr>
          <w:rFonts w:asciiTheme="minorHAnsi" w:hAnsiTheme="minorHAnsi"/>
          <w:bCs/>
        </w:rPr>
        <w:t xml:space="preserve">– Cllr Hutchinson had a telephone conversation with HSBC who has now opened the account again. </w:t>
      </w:r>
      <w:r w:rsidR="00E92FC1">
        <w:rPr>
          <w:rFonts w:asciiTheme="minorHAnsi" w:hAnsiTheme="minorHAnsi"/>
          <w:bCs/>
        </w:rPr>
        <w:t xml:space="preserve">Clerk has transferred information to HSBC so can change to the new </w:t>
      </w:r>
      <w:proofErr w:type="gramStart"/>
      <w:r w:rsidR="00E92FC1">
        <w:rPr>
          <w:rFonts w:asciiTheme="minorHAnsi" w:hAnsiTheme="minorHAnsi"/>
          <w:bCs/>
        </w:rPr>
        <w:t>clerks</w:t>
      </w:r>
      <w:proofErr w:type="gramEnd"/>
      <w:r w:rsidR="00E92FC1">
        <w:rPr>
          <w:rFonts w:asciiTheme="minorHAnsi" w:hAnsiTheme="minorHAnsi"/>
          <w:bCs/>
        </w:rPr>
        <w:t xml:space="preserve"> name and address. </w:t>
      </w:r>
    </w:p>
    <w:p w14:paraId="547A4184" w14:textId="77777777" w:rsidR="003F2B69" w:rsidRPr="003F2B69" w:rsidRDefault="003F2B69" w:rsidP="003F2B69">
      <w:pPr>
        <w:ind w:left="1440"/>
        <w:contextualSpacing/>
        <w:jc w:val="both"/>
        <w:rPr>
          <w:rFonts w:asciiTheme="minorHAnsi" w:hAnsiTheme="minorHAnsi"/>
          <w:bCs/>
        </w:rPr>
      </w:pPr>
    </w:p>
    <w:p w14:paraId="71304C94" w14:textId="77777777" w:rsidR="003F2B69" w:rsidRPr="003F2B69" w:rsidRDefault="003F2B69" w:rsidP="003F2B69">
      <w:pPr>
        <w:overflowPunct/>
        <w:autoSpaceDE/>
        <w:autoSpaceDN/>
        <w:adjustRightInd/>
        <w:spacing w:after="160" w:line="259" w:lineRule="auto"/>
        <w:contextualSpacing/>
        <w:jc w:val="both"/>
        <w:rPr>
          <w:rFonts w:asciiTheme="minorHAnsi" w:hAnsiTheme="minorHAnsi"/>
          <w:bCs/>
        </w:rPr>
      </w:pPr>
    </w:p>
    <w:p w14:paraId="64F6AB9F" w14:textId="70CEADFD" w:rsidR="003F2B69" w:rsidRPr="003F2B69" w:rsidRDefault="00D9461D" w:rsidP="00D9461D">
      <w:pPr>
        <w:overflowPunct/>
        <w:autoSpaceDE/>
        <w:autoSpaceDN/>
        <w:adjustRightInd/>
        <w:spacing w:after="160" w:line="259" w:lineRule="auto"/>
        <w:contextualSpacing/>
        <w:jc w:val="both"/>
        <w:textAlignment w:val="baseline"/>
        <w:rPr>
          <w:rFonts w:asciiTheme="minorHAnsi" w:hAnsiTheme="minorHAnsi"/>
          <w:bCs/>
          <w:u w:val="single"/>
        </w:rPr>
      </w:pPr>
      <w:r>
        <w:rPr>
          <w:rFonts w:asciiTheme="minorHAnsi" w:hAnsiTheme="minorHAnsi"/>
          <w:bCs/>
          <w:sz w:val="16"/>
          <w:szCs w:val="16"/>
        </w:rPr>
        <w:t>13052025.27</w:t>
      </w:r>
      <w:r w:rsidR="003F2B69" w:rsidRPr="003F2B69">
        <w:rPr>
          <w:rFonts w:asciiTheme="minorHAnsi" w:hAnsiTheme="minorHAnsi"/>
          <w:bCs/>
          <w:u w:val="single"/>
        </w:rPr>
        <w:t>Contracts and bids</w:t>
      </w:r>
    </w:p>
    <w:p w14:paraId="615D729D" w14:textId="231EA79E" w:rsidR="003F2B69" w:rsidRPr="003F2B69" w:rsidRDefault="00E92FC1" w:rsidP="003F2B69">
      <w:pPr>
        <w:ind w:left="720"/>
        <w:contextualSpacing/>
        <w:jc w:val="both"/>
        <w:rPr>
          <w:rFonts w:asciiTheme="minorHAnsi" w:hAnsiTheme="minorHAnsi"/>
          <w:bCs/>
        </w:rPr>
      </w:pPr>
      <w:r>
        <w:rPr>
          <w:rFonts w:asciiTheme="minorHAnsi" w:hAnsiTheme="minorHAnsi"/>
          <w:bCs/>
        </w:rPr>
        <w:t>Nothing to discuss and resolve.</w:t>
      </w:r>
    </w:p>
    <w:p w14:paraId="5902DF1B" w14:textId="630B71BD" w:rsidR="003F2B69" w:rsidRPr="003F2B69" w:rsidRDefault="00D9461D" w:rsidP="00D9461D">
      <w:pPr>
        <w:overflowPunct/>
        <w:autoSpaceDE/>
        <w:autoSpaceDN/>
        <w:adjustRightInd/>
        <w:spacing w:after="160" w:line="259" w:lineRule="auto"/>
        <w:contextualSpacing/>
        <w:jc w:val="both"/>
        <w:textAlignment w:val="baseline"/>
        <w:rPr>
          <w:rFonts w:asciiTheme="minorHAnsi" w:hAnsiTheme="minorHAnsi"/>
          <w:bCs/>
          <w:u w:val="single"/>
        </w:rPr>
      </w:pPr>
      <w:r>
        <w:rPr>
          <w:rFonts w:asciiTheme="minorHAnsi" w:hAnsiTheme="minorHAnsi"/>
          <w:bCs/>
          <w:sz w:val="16"/>
          <w:szCs w:val="16"/>
        </w:rPr>
        <w:t>13052205.28</w:t>
      </w:r>
      <w:r w:rsidR="003F2B69" w:rsidRPr="003F2B69">
        <w:rPr>
          <w:rFonts w:asciiTheme="minorHAnsi" w:hAnsiTheme="minorHAnsi"/>
          <w:bCs/>
          <w:u w:val="single"/>
        </w:rPr>
        <w:t xml:space="preserve">Projects </w:t>
      </w:r>
    </w:p>
    <w:p w14:paraId="5430E53A" w14:textId="17716568" w:rsidR="003F2B69" w:rsidRPr="003F2B69" w:rsidRDefault="00E92FC1" w:rsidP="003F2B69">
      <w:pPr>
        <w:ind w:left="720"/>
        <w:contextualSpacing/>
        <w:jc w:val="both"/>
        <w:rPr>
          <w:rFonts w:asciiTheme="minorHAnsi" w:hAnsiTheme="minorHAnsi"/>
          <w:bCs/>
        </w:rPr>
      </w:pPr>
      <w:r>
        <w:rPr>
          <w:rFonts w:asciiTheme="minorHAnsi" w:hAnsiTheme="minorHAnsi"/>
          <w:bCs/>
        </w:rPr>
        <w:t xml:space="preserve">Nothing to discuss and resolve. </w:t>
      </w:r>
    </w:p>
    <w:p w14:paraId="72D6C8B8" w14:textId="2FAF3A1D" w:rsidR="003F2B69" w:rsidRPr="003F2B69" w:rsidRDefault="00D9461D" w:rsidP="00D9461D">
      <w:pPr>
        <w:overflowPunct/>
        <w:autoSpaceDE/>
        <w:autoSpaceDN/>
        <w:adjustRightInd/>
        <w:spacing w:after="160" w:line="259" w:lineRule="auto"/>
        <w:contextualSpacing/>
        <w:jc w:val="both"/>
        <w:textAlignment w:val="baseline"/>
        <w:rPr>
          <w:rFonts w:asciiTheme="minorHAnsi" w:hAnsiTheme="minorHAnsi"/>
          <w:bCs/>
          <w:u w:val="single"/>
        </w:rPr>
      </w:pPr>
      <w:r>
        <w:rPr>
          <w:rFonts w:asciiTheme="minorHAnsi" w:hAnsiTheme="minorHAnsi"/>
          <w:bCs/>
          <w:sz w:val="16"/>
          <w:szCs w:val="16"/>
        </w:rPr>
        <w:t>13052025.29</w:t>
      </w:r>
      <w:r w:rsidR="003F2B69" w:rsidRPr="003F2B69">
        <w:rPr>
          <w:rFonts w:asciiTheme="minorHAnsi" w:hAnsiTheme="minorHAnsi"/>
          <w:bCs/>
          <w:u w:val="single"/>
        </w:rPr>
        <w:t>New E-mail addresses</w:t>
      </w:r>
    </w:p>
    <w:p w14:paraId="34DF3534" w14:textId="77777777" w:rsidR="003F2B69" w:rsidRPr="003F2B69" w:rsidRDefault="003F2B69" w:rsidP="003F2B69">
      <w:pPr>
        <w:ind w:left="720"/>
        <w:contextualSpacing/>
        <w:jc w:val="both"/>
        <w:rPr>
          <w:rFonts w:asciiTheme="minorHAnsi" w:hAnsiTheme="minorHAnsi"/>
          <w:bCs/>
        </w:rPr>
      </w:pPr>
      <w:r w:rsidRPr="003F2B69">
        <w:rPr>
          <w:rFonts w:asciiTheme="minorHAnsi" w:hAnsiTheme="minorHAnsi"/>
          <w:bCs/>
        </w:rPr>
        <w:t>To discuss and resolve any action</w:t>
      </w:r>
    </w:p>
    <w:p w14:paraId="7208D731" w14:textId="77777777" w:rsidR="003F2B69" w:rsidRPr="003F2B69" w:rsidRDefault="003F2B69" w:rsidP="003F2B69">
      <w:pPr>
        <w:ind w:left="720"/>
        <w:contextualSpacing/>
        <w:jc w:val="both"/>
        <w:rPr>
          <w:rFonts w:asciiTheme="minorHAnsi" w:hAnsiTheme="minorHAnsi"/>
          <w:bCs/>
        </w:rPr>
      </w:pPr>
      <w:r w:rsidRPr="003F2B69">
        <w:rPr>
          <w:rFonts w:asciiTheme="minorHAnsi" w:hAnsiTheme="minorHAnsi"/>
          <w:bCs/>
        </w:rPr>
        <w:t>BT/Microsoft</w:t>
      </w:r>
    </w:p>
    <w:p w14:paraId="583461B2" w14:textId="77777777" w:rsidR="003F2B69" w:rsidRPr="003F2B69" w:rsidRDefault="003F2B69" w:rsidP="003F2B69">
      <w:pPr>
        <w:ind w:left="720"/>
        <w:contextualSpacing/>
        <w:jc w:val="both"/>
        <w:rPr>
          <w:rFonts w:asciiTheme="minorHAnsi" w:hAnsiTheme="minorHAnsi"/>
          <w:bCs/>
        </w:rPr>
      </w:pPr>
    </w:p>
    <w:p w14:paraId="6C94BCE8" w14:textId="429529AA" w:rsidR="003F2B69" w:rsidRPr="003F2B69" w:rsidRDefault="00D9461D" w:rsidP="00D9461D">
      <w:pPr>
        <w:overflowPunct/>
        <w:autoSpaceDE/>
        <w:autoSpaceDN/>
        <w:adjustRightInd/>
        <w:spacing w:after="160" w:line="259" w:lineRule="auto"/>
        <w:contextualSpacing/>
        <w:jc w:val="both"/>
        <w:textAlignment w:val="baseline"/>
        <w:rPr>
          <w:rFonts w:asciiTheme="minorHAnsi" w:hAnsiTheme="minorHAnsi"/>
          <w:bCs/>
          <w:u w:val="single"/>
        </w:rPr>
      </w:pPr>
      <w:r>
        <w:rPr>
          <w:rFonts w:asciiTheme="minorHAnsi" w:hAnsiTheme="minorHAnsi"/>
          <w:bCs/>
          <w:sz w:val="16"/>
          <w:szCs w:val="16"/>
        </w:rPr>
        <w:t>13052025.30</w:t>
      </w:r>
      <w:r w:rsidR="003F2B69" w:rsidRPr="003F2B69">
        <w:rPr>
          <w:rFonts w:asciiTheme="minorHAnsi" w:hAnsiTheme="minorHAnsi"/>
          <w:bCs/>
          <w:u w:val="single"/>
        </w:rPr>
        <w:t xml:space="preserve">Correspondence </w:t>
      </w:r>
    </w:p>
    <w:p w14:paraId="212008EB" w14:textId="77777777" w:rsidR="003F2B69" w:rsidRPr="003F2B69" w:rsidRDefault="003F2B69" w:rsidP="003F2B69">
      <w:pPr>
        <w:overflowPunct/>
        <w:autoSpaceDE/>
        <w:autoSpaceDN/>
        <w:adjustRightInd/>
        <w:spacing w:after="160" w:line="259" w:lineRule="auto"/>
        <w:ind w:left="720"/>
        <w:contextualSpacing/>
        <w:jc w:val="both"/>
        <w:rPr>
          <w:rFonts w:asciiTheme="minorHAnsi" w:hAnsiTheme="minorHAnsi"/>
          <w:bCs/>
        </w:rPr>
      </w:pPr>
      <w:r w:rsidRPr="003F2B69">
        <w:rPr>
          <w:rFonts w:asciiTheme="minorHAnsi" w:hAnsiTheme="minorHAnsi"/>
          <w:bCs/>
        </w:rPr>
        <w:t xml:space="preserve">NALC events newsletter </w:t>
      </w:r>
    </w:p>
    <w:p w14:paraId="6502E3EE" w14:textId="77777777" w:rsidR="003F2B69" w:rsidRPr="003F2B69" w:rsidRDefault="003F2B69" w:rsidP="003F2B69">
      <w:pPr>
        <w:overflowPunct/>
        <w:autoSpaceDE/>
        <w:autoSpaceDN/>
        <w:adjustRightInd/>
        <w:spacing w:after="160" w:line="259" w:lineRule="auto"/>
        <w:ind w:left="720"/>
        <w:contextualSpacing/>
        <w:jc w:val="both"/>
        <w:rPr>
          <w:rFonts w:asciiTheme="minorHAnsi" w:hAnsiTheme="minorHAnsi"/>
          <w:bCs/>
        </w:rPr>
      </w:pPr>
      <w:r w:rsidRPr="003F2B69">
        <w:rPr>
          <w:rFonts w:asciiTheme="minorHAnsi" w:hAnsiTheme="minorHAnsi"/>
          <w:bCs/>
        </w:rPr>
        <w:t xml:space="preserve">North Lincolnshire tourism survey </w:t>
      </w:r>
    </w:p>
    <w:p w14:paraId="3AEF0305" w14:textId="77777777" w:rsidR="003F2B69" w:rsidRPr="003F2B69" w:rsidRDefault="003F2B69" w:rsidP="003F2B69">
      <w:pPr>
        <w:overflowPunct/>
        <w:autoSpaceDE/>
        <w:autoSpaceDN/>
        <w:adjustRightInd/>
        <w:spacing w:after="160" w:line="259" w:lineRule="auto"/>
        <w:ind w:left="720"/>
        <w:contextualSpacing/>
        <w:jc w:val="both"/>
        <w:rPr>
          <w:rFonts w:asciiTheme="minorHAnsi" w:hAnsiTheme="minorHAnsi"/>
          <w:bCs/>
        </w:rPr>
      </w:pPr>
      <w:r w:rsidRPr="003F2B69">
        <w:rPr>
          <w:rFonts w:asciiTheme="minorHAnsi" w:hAnsiTheme="minorHAnsi"/>
          <w:bCs/>
        </w:rPr>
        <w:t xml:space="preserve">Chief executive bulletin NALC </w:t>
      </w:r>
    </w:p>
    <w:p w14:paraId="7E539D52" w14:textId="77777777" w:rsidR="003F2B69" w:rsidRPr="003F2B69" w:rsidRDefault="003F2B69" w:rsidP="003F2B69">
      <w:pPr>
        <w:overflowPunct/>
        <w:autoSpaceDE/>
        <w:autoSpaceDN/>
        <w:adjustRightInd/>
        <w:spacing w:after="160" w:line="259" w:lineRule="auto"/>
        <w:ind w:left="720"/>
        <w:contextualSpacing/>
        <w:jc w:val="both"/>
        <w:rPr>
          <w:rFonts w:asciiTheme="minorHAnsi" w:hAnsiTheme="minorHAnsi"/>
          <w:bCs/>
        </w:rPr>
      </w:pPr>
      <w:r w:rsidRPr="003F2B69">
        <w:rPr>
          <w:rFonts w:asciiTheme="minorHAnsi" w:hAnsiTheme="minorHAnsi"/>
          <w:bCs/>
        </w:rPr>
        <w:t xml:space="preserve">Roadworks and traffic lights </w:t>
      </w:r>
    </w:p>
    <w:p w14:paraId="68C75011" w14:textId="77777777" w:rsidR="003F2B69" w:rsidRPr="003F2B69" w:rsidRDefault="003F2B69" w:rsidP="003F2B69">
      <w:pPr>
        <w:overflowPunct/>
        <w:autoSpaceDE/>
        <w:autoSpaceDN/>
        <w:adjustRightInd/>
        <w:spacing w:after="160" w:line="259" w:lineRule="auto"/>
        <w:ind w:left="720"/>
        <w:contextualSpacing/>
        <w:jc w:val="both"/>
        <w:rPr>
          <w:rFonts w:asciiTheme="minorHAnsi" w:hAnsiTheme="minorHAnsi"/>
          <w:bCs/>
        </w:rPr>
      </w:pPr>
      <w:r w:rsidRPr="003F2B69">
        <w:rPr>
          <w:rFonts w:asciiTheme="minorHAnsi" w:hAnsiTheme="minorHAnsi"/>
          <w:bCs/>
        </w:rPr>
        <w:lastRenderedPageBreak/>
        <w:t xml:space="preserve">NALC events newsletter </w:t>
      </w:r>
    </w:p>
    <w:p w14:paraId="415790FD" w14:textId="77777777" w:rsidR="003F2B69" w:rsidRPr="003F2B69" w:rsidRDefault="003F2B69" w:rsidP="003F2B69">
      <w:pPr>
        <w:overflowPunct/>
        <w:autoSpaceDE/>
        <w:autoSpaceDN/>
        <w:adjustRightInd/>
        <w:spacing w:after="160" w:line="259" w:lineRule="auto"/>
        <w:ind w:left="720"/>
        <w:contextualSpacing/>
        <w:jc w:val="both"/>
        <w:rPr>
          <w:rFonts w:asciiTheme="minorHAnsi" w:hAnsiTheme="minorHAnsi"/>
          <w:bCs/>
        </w:rPr>
      </w:pPr>
      <w:r w:rsidRPr="003F2B69">
        <w:rPr>
          <w:rFonts w:asciiTheme="minorHAnsi" w:hAnsiTheme="minorHAnsi"/>
          <w:bCs/>
        </w:rPr>
        <w:t>NALC chief executive bulletin 17</w:t>
      </w:r>
      <w:r w:rsidRPr="003F2B69">
        <w:rPr>
          <w:rFonts w:asciiTheme="minorHAnsi" w:hAnsiTheme="minorHAnsi"/>
          <w:bCs/>
          <w:vertAlign w:val="superscript"/>
        </w:rPr>
        <w:t>th</w:t>
      </w:r>
      <w:r w:rsidRPr="003F2B69">
        <w:rPr>
          <w:rFonts w:asciiTheme="minorHAnsi" w:hAnsiTheme="minorHAnsi"/>
          <w:bCs/>
        </w:rPr>
        <w:t xml:space="preserve"> April 2025</w:t>
      </w:r>
    </w:p>
    <w:p w14:paraId="57621A91" w14:textId="77777777" w:rsidR="003F2B69" w:rsidRPr="003F2B69" w:rsidRDefault="003F2B69" w:rsidP="003F2B69">
      <w:pPr>
        <w:overflowPunct/>
        <w:autoSpaceDE/>
        <w:autoSpaceDN/>
        <w:adjustRightInd/>
        <w:spacing w:after="160" w:line="259" w:lineRule="auto"/>
        <w:ind w:left="720"/>
        <w:contextualSpacing/>
        <w:jc w:val="both"/>
        <w:rPr>
          <w:rFonts w:asciiTheme="minorHAnsi" w:hAnsiTheme="minorHAnsi"/>
          <w:bCs/>
        </w:rPr>
      </w:pPr>
      <w:r w:rsidRPr="003F2B69">
        <w:rPr>
          <w:rFonts w:asciiTheme="minorHAnsi" w:hAnsiTheme="minorHAnsi"/>
          <w:bCs/>
        </w:rPr>
        <w:t>Standards and code of conduct free training 16</w:t>
      </w:r>
      <w:r w:rsidRPr="003F2B69">
        <w:rPr>
          <w:rFonts w:asciiTheme="minorHAnsi" w:hAnsiTheme="minorHAnsi"/>
          <w:bCs/>
          <w:vertAlign w:val="superscript"/>
        </w:rPr>
        <w:t>th</w:t>
      </w:r>
      <w:r w:rsidRPr="003F2B69">
        <w:rPr>
          <w:rFonts w:asciiTheme="minorHAnsi" w:hAnsiTheme="minorHAnsi"/>
          <w:bCs/>
        </w:rPr>
        <w:t xml:space="preserve"> May and 5</w:t>
      </w:r>
      <w:r w:rsidRPr="003F2B69">
        <w:rPr>
          <w:rFonts w:asciiTheme="minorHAnsi" w:hAnsiTheme="minorHAnsi"/>
          <w:bCs/>
          <w:vertAlign w:val="superscript"/>
        </w:rPr>
        <w:t>th</w:t>
      </w:r>
      <w:r w:rsidRPr="003F2B69">
        <w:rPr>
          <w:rFonts w:asciiTheme="minorHAnsi" w:hAnsiTheme="minorHAnsi"/>
          <w:bCs/>
        </w:rPr>
        <w:t xml:space="preserve"> June 2025 </w:t>
      </w:r>
    </w:p>
    <w:p w14:paraId="69A212A7" w14:textId="77777777" w:rsidR="003F2B69" w:rsidRPr="003F2B69" w:rsidRDefault="003F2B69" w:rsidP="003F2B69">
      <w:pPr>
        <w:overflowPunct/>
        <w:autoSpaceDE/>
        <w:autoSpaceDN/>
        <w:adjustRightInd/>
        <w:spacing w:after="160" w:line="259" w:lineRule="auto"/>
        <w:ind w:left="720"/>
        <w:contextualSpacing/>
        <w:jc w:val="both"/>
        <w:rPr>
          <w:rFonts w:asciiTheme="minorHAnsi" w:hAnsiTheme="minorHAnsi"/>
          <w:bCs/>
        </w:rPr>
      </w:pPr>
      <w:r w:rsidRPr="003F2B69">
        <w:rPr>
          <w:rFonts w:asciiTheme="minorHAnsi" w:hAnsiTheme="minorHAnsi"/>
          <w:bCs/>
        </w:rPr>
        <w:t xml:space="preserve">NLC roadworks and temporary traffic lights </w:t>
      </w:r>
    </w:p>
    <w:p w14:paraId="09B272AE" w14:textId="77777777" w:rsidR="003F2B69" w:rsidRPr="003F2B69" w:rsidRDefault="003F2B69" w:rsidP="003F2B69">
      <w:pPr>
        <w:overflowPunct/>
        <w:autoSpaceDE/>
        <w:autoSpaceDN/>
        <w:adjustRightInd/>
        <w:spacing w:after="160" w:line="259" w:lineRule="auto"/>
        <w:ind w:left="720"/>
        <w:contextualSpacing/>
        <w:jc w:val="both"/>
        <w:rPr>
          <w:rFonts w:asciiTheme="minorHAnsi" w:hAnsiTheme="minorHAnsi"/>
          <w:bCs/>
        </w:rPr>
      </w:pPr>
      <w:r w:rsidRPr="003F2B69">
        <w:rPr>
          <w:rFonts w:asciiTheme="minorHAnsi" w:hAnsiTheme="minorHAnsi"/>
          <w:bCs/>
        </w:rPr>
        <w:t xml:space="preserve">ERNLLCA health and safety free webinar </w:t>
      </w:r>
    </w:p>
    <w:p w14:paraId="1DE620CE" w14:textId="77777777" w:rsidR="003F2B69" w:rsidRPr="003F2B69" w:rsidRDefault="003F2B69" w:rsidP="003F2B69">
      <w:pPr>
        <w:overflowPunct/>
        <w:autoSpaceDE/>
        <w:autoSpaceDN/>
        <w:adjustRightInd/>
        <w:spacing w:after="160" w:line="259" w:lineRule="auto"/>
        <w:ind w:left="720"/>
        <w:contextualSpacing/>
        <w:jc w:val="both"/>
        <w:rPr>
          <w:rFonts w:asciiTheme="minorHAnsi" w:hAnsiTheme="minorHAnsi"/>
          <w:bCs/>
        </w:rPr>
      </w:pPr>
      <w:r w:rsidRPr="003F2B69">
        <w:rPr>
          <w:rFonts w:asciiTheme="minorHAnsi" w:hAnsiTheme="minorHAnsi"/>
          <w:bCs/>
        </w:rPr>
        <w:t xml:space="preserve">Roadworks alert </w:t>
      </w:r>
    </w:p>
    <w:p w14:paraId="20853D07" w14:textId="77777777" w:rsidR="003F2B69" w:rsidRPr="003F2B69" w:rsidRDefault="003F2B69" w:rsidP="003F2B69">
      <w:pPr>
        <w:overflowPunct/>
        <w:autoSpaceDE/>
        <w:autoSpaceDN/>
        <w:adjustRightInd/>
        <w:spacing w:after="160" w:line="259" w:lineRule="auto"/>
        <w:ind w:left="720"/>
        <w:contextualSpacing/>
        <w:jc w:val="both"/>
        <w:rPr>
          <w:rFonts w:asciiTheme="minorHAnsi" w:hAnsiTheme="minorHAnsi"/>
          <w:bCs/>
        </w:rPr>
      </w:pPr>
      <w:r w:rsidRPr="003F2B69">
        <w:rPr>
          <w:rFonts w:asciiTheme="minorHAnsi" w:hAnsiTheme="minorHAnsi"/>
          <w:bCs/>
        </w:rPr>
        <w:t xml:space="preserve">NALC events newsletter </w:t>
      </w:r>
    </w:p>
    <w:p w14:paraId="3283063E" w14:textId="77777777" w:rsidR="003F2B69" w:rsidRPr="003F2B69" w:rsidRDefault="003F2B69" w:rsidP="003F2B69">
      <w:pPr>
        <w:overflowPunct/>
        <w:autoSpaceDE/>
        <w:autoSpaceDN/>
        <w:adjustRightInd/>
        <w:spacing w:after="160" w:line="259" w:lineRule="auto"/>
        <w:ind w:left="720"/>
        <w:contextualSpacing/>
        <w:jc w:val="both"/>
        <w:rPr>
          <w:rFonts w:asciiTheme="minorHAnsi" w:hAnsiTheme="minorHAnsi"/>
          <w:bCs/>
        </w:rPr>
      </w:pPr>
      <w:r w:rsidRPr="003F2B69">
        <w:rPr>
          <w:rFonts w:asciiTheme="minorHAnsi" w:hAnsiTheme="minorHAnsi"/>
          <w:bCs/>
        </w:rPr>
        <w:t xml:space="preserve">NALC chief executive bulletin </w:t>
      </w:r>
    </w:p>
    <w:p w14:paraId="6793440D" w14:textId="77777777" w:rsidR="003F2B69" w:rsidRPr="003F2B69" w:rsidRDefault="003F2B69" w:rsidP="003F2B69">
      <w:pPr>
        <w:overflowPunct/>
        <w:autoSpaceDE/>
        <w:autoSpaceDN/>
        <w:adjustRightInd/>
        <w:spacing w:after="160" w:line="259" w:lineRule="auto"/>
        <w:ind w:left="720"/>
        <w:contextualSpacing/>
        <w:jc w:val="both"/>
        <w:rPr>
          <w:rFonts w:asciiTheme="minorHAnsi" w:hAnsiTheme="minorHAnsi"/>
          <w:bCs/>
        </w:rPr>
      </w:pPr>
      <w:r w:rsidRPr="003F2B69">
        <w:rPr>
          <w:rFonts w:asciiTheme="minorHAnsi" w:hAnsiTheme="minorHAnsi"/>
          <w:bCs/>
        </w:rPr>
        <w:t xml:space="preserve">Barton upon Humber neighbourhood plan </w:t>
      </w:r>
    </w:p>
    <w:p w14:paraId="17A68429" w14:textId="77777777" w:rsidR="003F2B69" w:rsidRPr="003F2B69" w:rsidRDefault="003F2B69" w:rsidP="003F2B69">
      <w:pPr>
        <w:overflowPunct/>
        <w:autoSpaceDE/>
        <w:autoSpaceDN/>
        <w:adjustRightInd/>
        <w:spacing w:after="160" w:line="259" w:lineRule="auto"/>
        <w:ind w:left="720"/>
        <w:contextualSpacing/>
        <w:jc w:val="both"/>
        <w:rPr>
          <w:rFonts w:asciiTheme="minorHAnsi" w:hAnsiTheme="minorHAnsi"/>
          <w:bCs/>
        </w:rPr>
      </w:pPr>
      <w:r w:rsidRPr="003F2B69">
        <w:rPr>
          <w:rFonts w:asciiTheme="minorHAnsi" w:hAnsiTheme="minorHAnsi"/>
          <w:bCs/>
        </w:rPr>
        <w:t>Ernllca planning training day 5</w:t>
      </w:r>
      <w:r w:rsidRPr="003F2B69">
        <w:rPr>
          <w:rFonts w:asciiTheme="minorHAnsi" w:hAnsiTheme="minorHAnsi"/>
          <w:bCs/>
          <w:vertAlign w:val="superscript"/>
        </w:rPr>
        <w:t>th</w:t>
      </w:r>
      <w:r w:rsidRPr="003F2B69">
        <w:rPr>
          <w:rFonts w:asciiTheme="minorHAnsi" w:hAnsiTheme="minorHAnsi"/>
          <w:bCs/>
        </w:rPr>
        <w:t xml:space="preserve"> June </w:t>
      </w:r>
    </w:p>
    <w:p w14:paraId="6A28DFC6" w14:textId="77777777" w:rsidR="003F2B69" w:rsidRPr="003F2B69" w:rsidRDefault="003F2B69" w:rsidP="003F2B69">
      <w:pPr>
        <w:overflowPunct/>
        <w:autoSpaceDE/>
        <w:autoSpaceDN/>
        <w:adjustRightInd/>
        <w:spacing w:after="160" w:line="259" w:lineRule="auto"/>
        <w:ind w:left="720"/>
        <w:contextualSpacing/>
        <w:jc w:val="both"/>
        <w:rPr>
          <w:rFonts w:asciiTheme="minorHAnsi" w:hAnsiTheme="minorHAnsi"/>
          <w:bCs/>
        </w:rPr>
      </w:pPr>
      <w:r w:rsidRPr="003F2B69">
        <w:rPr>
          <w:rFonts w:asciiTheme="minorHAnsi" w:hAnsiTheme="minorHAnsi"/>
          <w:bCs/>
        </w:rPr>
        <w:t xml:space="preserve">Defib training Ernllca </w:t>
      </w:r>
    </w:p>
    <w:p w14:paraId="3D1DA8B0" w14:textId="77777777" w:rsidR="003F2B69" w:rsidRPr="003F2B69" w:rsidRDefault="003F2B69" w:rsidP="003F2B69">
      <w:pPr>
        <w:overflowPunct/>
        <w:autoSpaceDE/>
        <w:autoSpaceDN/>
        <w:adjustRightInd/>
        <w:spacing w:after="160" w:line="259" w:lineRule="auto"/>
        <w:ind w:left="720"/>
        <w:contextualSpacing/>
        <w:jc w:val="both"/>
        <w:rPr>
          <w:rFonts w:asciiTheme="minorHAnsi" w:hAnsiTheme="minorHAnsi"/>
          <w:bCs/>
        </w:rPr>
      </w:pPr>
      <w:r w:rsidRPr="003F2B69">
        <w:rPr>
          <w:rFonts w:asciiTheme="minorHAnsi" w:hAnsiTheme="minorHAnsi"/>
          <w:bCs/>
        </w:rPr>
        <w:t xml:space="preserve">Ernllca newsletter </w:t>
      </w:r>
    </w:p>
    <w:p w14:paraId="35DD4825" w14:textId="77777777" w:rsidR="003F2B69" w:rsidRPr="003F2B69" w:rsidRDefault="003F2B69" w:rsidP="003F2B69">
      <w:pPr>
        <w:overflowPunct/>
        <w:autoSpaceDE/>
        <w:autoSpaceDN/>
        <w:adjustRightInd/>
        <w:spacing w:after="160" w:line="259" w:lineRule="auto"/>
        <w:ind w:left="720"/>
        <w:contextualSpacing/>
        <w:jc w:val="both"/>
        <w:rPr>
          <w:rFonts w:asciiTheme="minorHAnsi" w:hAnsiTheme="minorHAnsi"/>
          <w:bCs/>
        </w:rPr>
      </w:pPr>
      <w:r w:rsidRPr="003F2B69">
        <w:rPr>
          <w:rFonts w:asciiTheme="minorHAnsi" w:hAnsiTheme="minorHAnsi"/>
          <w:bCs/>
        </w:rPr>
        <w:t xml:space="preserve">Ernllca free webinar family friendly rights </w:t>
      </w:r>
    </w:p>
    <w:p w14:paraId="052595FA" w14:textId="77777777" w:rsidR="003F2B69" w:rsidRPr="003F2B69" w:rsidRDefault="003F2B69" w:rsidP="003F2B69">
      <w:pPr>
        <w:overflowPunct/>
        <w:autoSpaceDE/>
        <w:autoSpaceDN/>
        <w:adjustRightInd/>
        <w:spacing w:after="160" w:line="259" w:lineRule="auto"/>
        <w:ind w:left="720"/>
        <w:contextualSpacing/>
        <w:jc w:val="both"/>
        <w:rPr>
          <w:rFonts w:asciiTheme="minorHAnsi" w:hAnsiTheme="minorHAnsi"/>
          <w:bCs/>
        </w:rPr>
      </w:pPr>
      <w:r w:rsidRPr="003F2B69">
        <w:rPr>
          <w:rFonts w:asciiTheme="minorHAnsi" w:hAnsiTheme="minorHAnsi"/>
          <w:bCs/>
        </w:rPr>
        <w:t xml:space="preserve">Olympic day special offers </w:t>
      </w:r>
    </w:p>
    <w:p w14:paraId="0DF745D4" w14:textId="77777777" w:rsidR="003F2B69" w:rsidRPr="003F2B69" w:rsidRDefault="003F2B69" w:rsidP="003F2B69">
      <w:pPr>
        <w:overflowPunct/>
        <w:autoSpaceDE/>
        <w:autoSpaceDN/>
        <w:adjustRightInd/>
        <w:spacing w:after="160" w:line="259" w:lineRule="auto"/>
        <w:ind w:left="720"/>
        <w:contextualSpacing/>
        <w:jc w:val="both"/>
        <w:rPr>
          <w:rFonts w:asciiTheme="minorHAnsi" w:hAnsiTheme="minorHAnsi"/>
          <w:bCs/>
        </w:rPr>
      </w:pPr>
      <w:r w:rsidRPr="003F2B69">
        <w:rPr>
          <w:rFonts w:asciiTheme="minorHAnsi" w:hAnsiTheme="minorHAnsi"/>
          <w:bCs/>
        </w:rPr>
        <w:t xml:space="preserve">RSN weekly news </w:t>
      </w:r>
    </w:p>
    <w:p w14:paraId="623E9DB8" w14:textId="77777777" w:rsidR="003F2B69" w:rsidRDefault="003F2B69" w:rsidP="003F2B69">
      <w:pPr>
        <w:overflowPunct/>
        <w:autoSpaceDE/>
        <w:autoSpaceDN/>
        <w:adjustRightInd/>
        <w:spacing w:after="160" w:line="259" w:lineRule="auto"/>
        <w:ind w:left="720"/>
        <w:contextualSpacing/>
        <w:jc w:val="both"/>
        <w:rPr>
          <w:rFonts w:asciiTheme="minorHAnsi" w:hAnsiTheme="minorHAnsi"/>
          <w:bCs/>
        </w:rPr>
      </w:pPr>
      <w:r w:rsidRPr="003F2B69">
        <w:rPr>
          <w:rFonts w:asciiTheme="minorHAnsi" w:hAnsiTheme="minorHAnsi"/>
          <w:bCs/>
        </w:rPr>
        <w:t xml:space="preserve">Chief executive bulletin </w:t>
      </w:r>
    </w:p>
    <w:p w14:paraId="22C69C66" w14:textId="77777777" w:rsidR="00E92FC1" w:rsidRDefault="00E92FC1" w:rsidP="003F2B69">
      <w:pPr>
        <w:overflowPunct/>
        <w:autoSpaceDE/>
        <w:autoSpaceDN/>
        <w:adjustRightInd/>
        <w:spacing w:after="160" w:line="259" w:lineRule="auto"/>
        <w:ind w:left="720"/>
        <w:contextualSpacing/>
        <w:jc w:val="both"/>
        <w:rPr>
          <w:rFonts w:asciiTheme="minorHAnsi" w:hAnsiTheme="minorHAnsi"/>
          <w:bCs/>
        </w:rPr>
      </w:pPr>
    </w:p>
    <w:p w14:paraId="7284D066" w14:textId="7022D27E" w:rsidR="00E92FC1" w:rsidRPr="00E92FC1" w:rsidRDefault="00E92FC1" w:rsidP="003F2B69">
      <w:pPr>
        <w:overflowPunct/>
        <w:autoSpaceDE/>
        <w:autoSpaceDN/>
        <w:adjustRightInd/>
        <w:spacing w:after="160" w:line="259" w:lineRule="auto"/>
        <w:ind w:left="720"/>
        <w:contextualSpacing/>
        <w:jc w:val="both"/>
        <w:rPr>
          <w:rFonts w:asciiTheme="minorHAnsi" w:hAnsiTheme="minorHAnsi"/>
          <w:b/>
        </w:rPr>
      </w:pPr>
      <w:r>
        <w:rPr>
          <w:rFonts w:asciiTheme="minorHAnsi" w:hAnsiTheme="minorHAnsi"/>
          <w:b/>
        </w:rPr>
        <w:t xml:space="preserve">No comments made. </w:t>
      </w:r>
    </w:p>
    <w:p w14:paraId="17359588" w14:textId="77777777" w:rsidR="003F2B69" w:rsidRPr="003F2B69" w:rsidRDefault="003F2B69" w:rsidP="003F2B69">
      <w:pPr>
        <w:overflowPunct/>
        <w:autoSpaceDE/>
        <w:autoSpaceDN/>
        <w:adjustRightInd/>
        <w:spacing w:after="160" w:line="259" w:lineRule="auto"/>
        <w:ind w:left="720"/>
        <w:contextualSpacing/>
        <w:jc w:val="both"/>
        <w:rPr>
          <w:rFonts w:asciiTheme="minorHAnsi" w:hAnsiTheme="minorHAnsi"/>
          <w:bCs/>
        </w:rPr>
      </w:pPr>
    </w:p>
    <w:p w14:paraId="7DB63547" w14:textId="77777777" w:rsidR="003F2B69" w:rsidRPr="003F2B69" w:rsidRDefault="003F2B69" w:rsidP="003F2B69">
      <w:pPr>
        <w:jc w:val="both"/>
        <w:rPr>
          <w:rFonts w:asciiTheme="minorHAnsi" w:hAnsiTheme="minorHAnsi"/>
          <w:bCs/>
        </w:rPr>
      </w:pPr>
    </w:p>
    <w:p w14:paraId="5226F1CF" w14:textId="66F7B8CD" w:rsidR="003F2B69" w:rsidRPr="003F2B69" w:rsidRDefault="00D9461D" w:rsidP="00D9461D">
      <w:pPr>
        <w:overflowPunct/>
        <w:autoSpaceDE/>
        <w:autoSpaceDN/>
        <w:adjustRightInd/>
        <w:spacing w:after="160" w:line="259" w:lineRule="auto"/>
        <w:contextualSpacing/>
        <w:jc w:val="both"/>
        <w:textAlignment w:val="baseline"/>
        <w:rPr>
          <w:rFonts w:asciiTheme="minorHAnsi" w:hAnsiTheme="minorHAnsi"/>
          <w:bCs/>
          <w:u w:val="single"/>
        </w:rPr>
      </w:pPr>
      <w:r>
        <w:rPr>
          <w:rFonts w:asciiTheme="minorHAnsi" w:hAnsiTheme="minorHAnsi"/>
          <w:bCs/>
          <w:sz w:val="16"/>
          <w:szCs w:val="16"/>
        </w:rPr>
        <w:t>13052025.31</w:t>
      </w:r>
      <w:r w:rsidR="003F2B69" w:rsidRPr="003F2B69">
        <w:rPr>
          <w:rFonts w:asciiTheme="minorHAnsi" w:hAnsiTheme="minorHAnsi"/>
          <w:bCs/>
          <w:u w:val="single"/>
        </w:rPr>
        <w:t xml:space="preserve">Minor items and notes from councillors </w:t>
      </w:r>
    </w:p>
    <w:p w14:paraId="168A530A" w14:textId="7307E897" w:rsidR="003F2B69" w:rsidRPr="003F2B69" w:rsidRDefault="003F2B69" w:rsidP="00484A4D">
      <w:pPr>
        <w:numPr>
          <w:ilvl w:val="0"/>
          <w:numId w:val="17"/>
        </w:numPr>
        <w:overflowPunct/>
        <w:autoSpaceDE/>
        <w:autoSpaceDN/>
        <w:adjustRightInd/>
        <w:spacing w:after="160" w:line="259" w:lineRule="auto"/>
        <w:contextualSpacing/>
        <w:jc w:val="both"/>
        <w:textAlignment w:val="baseline"/>
        <w:rPr>
          <w:rFonts w:asciiTheme="minorHAnsi" w:hAnsiTheme="minorHAnsi"/>
          <w:bCs/>
          <w:u w:val="single"/>
        </w:rPr>
      </w:pPr>
      <w:r w:rsidRPr="009727B2">
        <w:rPr>
          <w:rFonts w:asciiTheme="minorHAnsi" w:hAnsiTheme="minorHAnsi"/>
          <w:bCs/>
        </w:rPr>
        <w:t xml:space="preserve">To discuss the system of distributing the village </w:t>
      </w:r>
      <w:r w:rsidR="009727B2" w:rsidRPr="009727B2">
        <w:rPr>
          <w:rFonts w:asciiTheme="minorHAnsi" w:hAnsiTheme="minorHAnsi"/>
          <w:bCs/>
        </w:rPr>
        <w:t xml:space="preserve">newsletter </w:t>
      </w:r>
      <w:r w:rsidR="009727B2">
        <w:rPr>
          <w:rFonts w:asciiTheme="minorHAnsi" w:hAnsiTheme="minorHAnsi"/>
          <w:bCs/>
        </w:rPr>
        <w:t xml:space="preserve">– Following a complaint about the distribution of the village newsletter Cllr Grantham to discuss options with the newsletter team. </w:t>
      </w:r>
    </w:p>
    <w:p w14:paraId="53A05862" w14:textId="0EF29222" w:rsidR="003F2B69" w:rsidRPr="003F2B69" w:rsidRDefault="00D9461D" w:rsidP="00D9461D">
      <w:pPr>
        <w:overflowPunct/>
        <w:autoSpaceDE/>
        <w:autoSpaceDN/>
        <w:adjustRightInd/>
        <w:spacing w:after="160" w:line="259" w:lineRule="auto"/>
        <w:contextualSpacing/>
        <w:jc w:val="both"/>
        <w:textAlignment w:val="baseline"/>
        <w:rPr>
          <w:rFonts w:asciiTheme="minorHAnsi" w:hAnsiTheme="minorHAnsi"/>
          <w:bCs/>
          <w:u w:val="single"/>
        </w:rPr>
      </w:pPr>
      <w:r>
        <w:rPr>
          <w:rFonts w:asciiTheme="minorHAnsi" w:hAnsiTheme="minorHAnsi"/>
          <w:bCs/>
          <w:sz w:val="16"/>
          <w:szCs w:val="16"/>
        </w:rPr>
        <w:t>13052025.32</w:t>
      </w:r>
      <w:r w:rsidR="003F2B69" w:rsidRPr="003F2B69">
        <w:rPr>
          <w:rFonts w:asciiTheme="minorHAnsi" w:hAnsiTheme="minorHAnsi"/>
          <w:bCs/>
          <w:u w:val="single"/>
        </w:rPr>
        <w:t>Agenda for next and future meetings</w:t>
      </w:r>
    </w:p>
    <w:p w14:paraId="496B98D1" w14:textId="5E0CCBDF" w:rsidR="003F2B69" w:rsidRPr="003F2B69" w:rsidRDefault="009727B2" w:rsidP="003F2B69">
      <w:pPr>
        <w:ind w:left="720"/>
        <w:contextualSpacing/>
        <w:jc w:val="both"/>
        <w:rPr>
          <w:rFonts w:asciiTheme="minorHAnsi" w:hAnsiTheme="minorHAnsi"/>
          <w:bCs/>
        </w:rPr>
      </w:pPr>
      <w:r>
        <w:rPr>
          <w:rFonts w:asciiTheme="minorHAnsi" w:hAnsiTheme="minorHAnsi"/>
          <w:bCs/>
        </w:rPr>
        <w:t xml:space="preserve">No future agenda items </w:t>
      </w:r>
    </w:p>
    <w:p w14:paraId="3FD27560" w14:textId="77777777" w:rsidR="003F2B69" w:rsidRPr="003F2B69" w:rsidRDefault="003F2B69" w:rsidP="003F2B69">
      <w:pPr>
        <w:ind w:left="720"/>
        <w:contextualSpacing/>
        <w:jc w:val="both"/>
        <w:rPr>
          <w:rFonts w:asciiTheme="minorHAnsi" w:hAnsiTheme="minorHAnsi"/>
          <w:bCs/>
        </w:rPr>
      </w:pPr>
    </w:p>
    <w:p w14:paraId="07EDA97D" w14:textId="792B36B3" w:rsidR="003F2B69" w:rsidRPr="003F2B69" w:rsidRDefault="00D9461D" w:rsidP="00D9461D">
      <w:pPr>
        <w:rPr>
          <w:rFonts w:asciiTheme="minorHAnsi" w:hAnsiTheme="minorHAnsi"/>
          <w:bCs/>
          <w:u w:val="single"/>
        </w:rPr>
      </w:pPr>
      <w:r>
        <w:rPr>
          <w:rFonts w:asciiTheme="minorHAnsi" w:hAnsiTheme="minorHAnsi"/>
          <w:bCs/>
          <w:sz w:val="16"/>
          <w:szCs w:val="16"/>
        </w:rPr>
        <w:t>13052025.33</w:t>
      </w:r>
      <w:r w:rsidR="003F2B69" w:rsidRPr="003F2B69">
        <w:rPr>
          <w:rFonts w:asciiTheme="minorHAnsi" w:hAnsiTheme="minorHAnsi"/>
          <w:bCs/>
          <w:u w:val="single"/>
        </w:rPr>
        <w:t>Date of next meeting</w:t>
      </w:r>
    </w:p>
    <w:p w14:paraId="438BCA12" w14:textId="196DE767" w:rsidR="003F2B69" w:rsidRDefault="003F2B69" w:rsidP="003F2B69">
      <w:pPr>
        <w:ind w:left="720"/>
        <w:contextualSpacing/>
        <w:jc w:val="both"/>
        <w:rPr>
          <w:rFonts w:asciiTheme="minorHAnsi" w:hAnsiTheme="minorHAnsi"/>
          <w:bCs/>
        </w:rPr>
      </w:pPr>
      <w:r w:rsidRPr="003F2B69">
        <w:rPr>
          <w:rFonts w:asciiTheme="minorHAnsi" w:hAnsiTheme="minorHAnsi"/>
          <w:bCs/>
        </w:rPr>
        <w:t>To confirm the date and time of the next meeting</w:t>
      </w:r>
      <w:r w:rsidR="002E26C3">
        <w:rPr>
          <w:rFonts w:asciiTheme="minorHAnsi" w:hAnsiTheme="minorHAnsi"/>
          <w:bCs/>
        </w:rPr>
        <w:t xml:space="preserve">, which will be held on the </w:t>
      </w:r>
      <w:proofErr w:type="gramStart"/>
      <w:r w:rsidR="002E26C3">
        <w:rPr>
          <w:rFonts w:asciiTheme="minorHAnsi" w:hAnsiTheme="minorHAnsi"/>
          <w:bCs/>
        </w:rPr>
        <w:t>3</w:t>
      </w:r>
      <w:r w:rsidR="002E26C3" w:rsidRPr="002E26C3">
        <w:rPr>
          <w:rFonts w:asciiTheme="minorHAnsi" w:hAnsiTheme="minorHAnsi"/>
          <w:bCs/>
          <w:vertAlign w:val="superscript"/>
        </w:rPr>
        <w:t>rd</w:t>
      </w:r>
      <w:proofErr w:type="gramEnd"/>
      <w:r w:rsidR="002E26C3">
        <w:rPr>
          <w:rFonts w:asciiTheme="minorHAnsi" w:hAnsiTheme="minorHAnsi"/>
          <w:bCs/>
        </w:rPr>
        <w:t xml:space="preserve"> June 2025 at 19:15 at Winteringham village hall. </w:t>
      </w:r>
    </w:p>
    <w:p w14:paraId="15659A93" w14:textId="77777777" w:rsidR="002E26C3" w:rsidRDefault="002E26C3" w:rsidP="003F2B69">
      <w:pPr>
        <w:ind w:left="720"/>
        <w:contextualSpacing/>
        <w:jc w:val="both"/>
        <w:rPr>
          <w:rFonts w:asciiTheme="minorHAnsi" w:hAnsiTheme="minorHAnsi"/>
          <w:bCs/>
        </w:rPr>
      </w:pPr>
    </w:p>
    <w:p w14:paraId="53618B1A" w14:textId="17E2E783" w:rsidR="002E26C3" w:rsidRDefault="002E26C3" w:rsidP="003F2B69">
      <w:pPr>
        <w:ind w:left="720"/>
        <w:contextualSpacing/>
        <w:jc w:val="both"/>
        <w:rPr>
          <w:rFonts w:asciiTheme="minorHAnsi" w:hAnsiTheme="minorHAnsi"/>
          <w:bCs/>
        </w:rPr>
      </w:pPr>
      <w:r>
        <w:rPr>
          <w:rFonts w:asciiTheme="minorHAnsi" w:hAnsiTheme="minorHAnsi"/>
          <w:bCs/>
        </w:rPr>
        <w:t>Meeting closed at 21:00</w:t>
      </w:r>
    </w:p>
    <w:p w14:paraId="73FE584B" w14:textId="77777777" w:rsidR="002E26C3" w:rsidRDefault="002E26C3" w:rsidP="003F2B69">
      <w:pPr>
        <w:ind w:left="720"/>
        <w:contextualSpacing/>
        <w:jc w:val="both"/>
        <w:rPr>
          <w:rFonts w:asciiTheme="minorHAnsi" w:hAnsiTheme="minorHAnsi"/>
          <w:bCs/>
        </w:rPr>
      </w:pPr>
    </w:p>
    <w:p w14:paraId="0DFE6A98" w14:textId="77777777" w:rsidR="002E26C3" w:rsidRPr="003F2B69" w:rsidRDefault="002E26C3" w:rsidP="003F2B69">
      <w:pPr>
        <w:ind w:left="720"/>
        <w:contextualSpacing/>
        <w:jc w:val="both"/>
        <w:rPr>
          <w:rFonts w:asciiTheme="minorHAnsi" w:hAnsiTheme="minorHAnsi"/>
          <w:bCs/>
        </w:rPr>
      </w:pPr>
    </w:p>
    <w:p w14:paraId="2C128A61" w14:textId="77777777" w:rsidR="002E26C3" w:rsidRDefault="002E26C3" w:rsidP="002E26C3">
      <w:pPr>
        <w:jc w:val="both"/>
        <w:rPr>
          <w:rFonts w:asciiTheme="minorHAnsi" w:hAnsiTheme="minorHAnsi"/>
          <w:bCs/>
        </w:rPr>
      </w:pPr>
      <w:r w:rsidRPr="008E61BA">
        <w:rPr>
          <w:rFonts w:asciiTheme="minorHAnsi" w:hAnsiTheme="minorHAnsi"/>
          <w:bCs/>
        </w:rPr>
        <w:t xml:space="preserve">Accepted as a true record of business transacted </w:t>
      </w:r>
    </w:p>
    <w:p w14:paraId="5E5380CE" w14:textId="77777777" w:rsidR="002E26C3" w:rsidRDefault="002E26C3" w:rsidP="002E26C3">
      <w:pPr>
        <w:jc w:val="both"/>
        <w:rPr>
          <w:rFonts w:asciiTheme="minorHAnsi" w:hAnsiTheme="minorHAnsi"/>
          <w:bCs/>
        </w:rPr>
      </w:pPr>
    </w:p>
    <w:p w14:paraId="4481494F" w14:textId="77777777" w:rsidR="002E26C3" w:rsidRDefault="002E26C3" w:rsidP="002E26C3">
      <w:pPr>
        <w:jc w:val="both"/>
        <w:rPr>
          <w:rFonts w:asciiTheme="minorHAnsi" w:hAnsiTheme="minorHAnsi"/>
          <w:bCs/>
        </w:rPr>
      </w:pPr>
    </w:p>
    <w:p w14:paraId="2EE639CF" w14:textId="77777777" w:rsidR="002E26C3" w:rsidRDefault="002E26C3" w:rsidP="002E26C3">
      <w:pPr>
        <w:jc w:val="both"/>
        <w:rPr>
          <w:rFonts w:asciiTheme="minorHAnsi" w:hAnsiTheme="minorHAnsi"/>
          <w:bCs/>
        </w:rPr>
      </w:pPr>
    </w:p>
    <w:p w14:paraId="5144996F" w14:textId="77777777" w:rsidR="002E26C3" w:rsidRPr="003B69DC" w:rsidRDefault="002E26C3" w:rsidP="002E26C3">
      <w:pPr>
        <w:jc w:val="both"/>
        <w:rPr>
          <w:rFonts w:asciiTheme="minorHAnsi" w:hAnsiTheme="minorHAnsi"/>
          <w:bCs/>
        </w:rPr>
      </w:pPr>
      <w:r>
        <w:rPr>
          <w:rFonts w:asciiTheme="minorHAnsi" w:hAnsiTheme="minorHAnsi"/>
          <w:bCs/>
        </w:rPr>
        <w:t xml:space="preserve">               </w:t>
      </w:r>
      <w:r>
        <w:rPr>
          <w:rFonts w:asciiTheme="minorHAnsi" w:eastAsiaTheme="minorHAnsi" w:hAnsiTheme="minorHAnsi" w:cstheme="minorHAnsi"/>
          <w:kern w:val="2"/>
          <w14:ligatures w14:val="standardContextual"/>
        </w:rPr>
        <w:t xml:space="preserve"> </w:t>
      </w:r>
      <w:r w:rsidRPr="00691285">
        <w:rPr>
          <w:rFonts w:asciiTheme="minorHAnsi" w:eastAsiaTheme="minorHAnsi" w:hAnsiTheme="minorHAnsi" w:cstheme="minorHAnsi"/>
          <w:kern w:val="2"/>
          <w14:ligatures w14:val="standardContextual"/>
        </w:rPr>
        <w:t>Signature___________________      Date_________________    Position _________________</w:t>
      </w:r>
    </w:p>
    <w:p w14:paraId="64D3EE14" w14:textId="77777777" w:rsidR="003F2B69" w:rsidRPr="003F2B69" w:rsidRDefault="003F2B69" w:rsidP="002E26C3">
      <w:pPr>
        <w:overflowPunct/>
        <w:autoSpaceDE/>
        <w:autoSpaceDN/>
        <w:adjustRightInd/>
        <w:spacing w:after="160" w:line="259" w:lineRule="auto"/>
        <w:ind w:firstLine="720"/>
        <w:rPr>
          <w:rFonts w:ascii="Calibri" w:eastAsiaTheme="minorHAnsi" w:hAnsi="Calibri" w:cstheme="minorBidi"/>
          <w:kern w:val="2"/>
          <w:sz w:val="22"/>
          <w:szCs w:val="22"/>
          <w14:ligatures w14:val="standardContextual"/>
        </w:rPr>
      </w:pPr>
    </w:p>
    <w:p w14:paraId="4D8E567C" w14:textId="77777777" w:rsidR="003F2B69" w:rsidRPr="00631E28" w:rsidRDefault="003F2B69" w:rsidP="00E33BE5">
      <w:pPr>
        <w:tabs>
          <w:tab w:val="left" w:pos="3792"/>
        </w:tabs>
        <w:overflowPunct/>
        <w:autoSpaceDE/>
        <w:autoSpaceDN/>
        <w:adjustRightInd/>
        <w:spacing w:after="160" w:line="259" w:lineRule="auto"/>
        <w:rPr>
          <w:rFonts w:asciiTheme="majorHAnsi" w:eastAsiaTheme="minorHAnsi" w:hAnsiTheme="majorHAnsi" w:cstheme="minorBidi"/>
          <w:kern w:val="2"/>
          <w14:ligatures w14:val="standardContextual"/>
        </w:rPr>
      </w:pPr>
    </w:p>
    <w:p w14:paraId="0B73613F" w14:textId="77777777" w:rsidR="00BD098F" w:rsidRDefault="00BD098F"/>
    <w:sectPr w:rsidR="00BD098F" w:rsidSect="00FA466E">
      <w:footerReference w:type="default" r:id="rId7"/>
      <w:pgSz w:w="11906" w:h="16838"/>
      <w:pgMar w:top="1440" w:right="1440" w:bottom="1440" w:left="1440" w:header="708" w:footer="708" w:gutter="0"/>
      <w:pgNumType w:start="1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0D1CB" w14:textId="77777777" w:rsidR="00C66DF6" w:rsidRDefault="00C66DF6" w:rsidP="00FA466E">
      <w:r>
        <w:separator/>
      </w:r>
    </w:p>
  </w:endnote>
  <w:endnote w:type="continuationSeparator" w:id="0">
    <w:p w14:paraId="1F3E4464" w14:textId="77777777" w:rsidR="00C66DF6" w:rsidRDefault="00C66DF6" w:rsidP="00FA4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2605159"/>
      <w:docPartObj>
        <w:docPartGallery w:val="Page Numbers (Bottom of Page)"/>
        <w:docPartUnique/>
      </w:docPartObj>
    </w:sdtPr>
    <w:sdtContent>
      <w:p w14:paraId="649B66E6" w14:textId="56C7CE70" w:rsidR="00FA466E" w:rsidRDefault="00FA466E">
        <w:pPr>
          <w:pStyle w:val="Footer"/>
        </w:pPr>
        <w:r>
          <w:rPr>
            <w:noProof/>
          </w:rPr>
          <mc:AlternateContent>
            <mc:Choice Requires="wps">
              <w:drawing>
                <wp:anchor distT="0" distB="0" distL="114300" distR="114300" simplePos="0" relativeHeight="251660288" behindDoc="0" locked="0" layoutInCell="1" allowOverlap="1" wp14:anchorId="6AE19334" wp14:editId="75A2A81C">
                  <wp:simplePos x="0" y="0"/>
                  <wp:positionH relativeFrom="margin">
                    <wp:align>center</wp:align>
                  </wp:positionH>
                  <wp:positionV relativeFrom="bottomMargin">
                    <wp:align>center</wp:align>
                  </wp:positionV>
                  <wp:extent cx="551815" cy="238760"/>
                  <wp:effectExtent l="19050" t="19050" r="19685" b="18415"/>
                  <wp:wrapNone/>
                  <wp:docPr id="1266576193" name="Double Bracke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24D1B491" w14:textId="77777777" w:rsidR="00FA466E" w:rsidRDefault="00FA466E">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6AE1933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4"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14:paraId="24D1B491" w14:textId="77777777" w:rsidR="00FA466E" w:rsidRDefault="00FA466E">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6AD91399" wp14:editId="205C04B0">
                  <wp:simplePos x="0" y="0"/>
                  <wp:positionH relativeFrom="margin">
                    <wp:align>center</wp:align>
                  </wp:positionH>
                  <wp:positionV relativeFrom="bottomMargin">
                    <wp:align>center</wp:align>
                  </wp:positionV>
                  <wp:extent cx="5518150" cy="0"/>
                  <wp:effectExtent l="9525" t="9525" r="6350" b="9525"/>
                  <wp:wrapNone/>
                  <wp:docPr id="173200702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3F4A9606" id="_x0000_t32" coordsize="21600,21600" o:spt="32" o:oned="t" path="m,l21600,21600e" filled="f">
                  <v:path arrowok="t" fillok="f" o:connecttype="none"/>
                  <o:lock v:ext="edit" shapetype="t"/>
                </v:shapetype>
                <v:shape id="Straight Arrow Connector 3"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DABFC" w14:textId="77777777" w:rsidR="00C66DF6" w:rsidRDefault="00C66DF6" w:rsidP="00FA466E">
      <w:r>
        <w:separator/>
      </w:r>
    </w:p>
  </w:footnote>
  <w:footnote w:type="continuationSeparator" w:id="0">
    <w:p w14:paraId="6A4314DB" w14:textId="77777777" w:rsidR="00C66DF6" w:rsidRDefault="00C66DF6" w:rsidP="00FA46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A4911"/>
    <w:multiLevelType w:val="hybridMultilevel"/>
    <w:tmpl w:val="93A241C0"/>
    <w:lvl w:ilvl="0" w:tplc="08090017">
      <w:start w:val="1"/>
      <w:numFmt w:val="lowerLetter"/>
      <w:lvlText w:val="%1)"/>
      <w:lvlJc w:val="left"/>
      <w:pPr>
        <w:ind w:left="1210" w:hanging="360"/>
      </w:p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1" w15:restartNumberingAfterBreak="0">
    <w:nsid w:val="0A67534F"/>
    <w:multiLevelType w:val="hybridMultilevel"/>
    <w:tmpl w:val="BEB817D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0CA5A26"/>
    <w:multiLevelType w:val="hybridMultilevel"/>
    <w:tmpl w:val="5D7E44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2B5E7254"/>
    <w:multiLevelType w:val="hybridMultilevel"/>
    <w:tmpl w:val="174AC96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D666066"/>
    <w:multiLevelType w:val="hybridMultilevel"/>
    <w:tmpl w:val="D640F408"/>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328B4C20"/>
    <w:multiLevelType w:val="hybridMultilevel"/>
    <w:tmpl w:val="7A4644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F219EB"/>
    <w:multiLevelType w:val="hybridMultilevel"/>
    <w:tmpl w:val="6DD02AB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417E3E"/>
    <w:multiLevelType w:val="hybridMultilevel"/>
    <w:tmpl w:val="CC4627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9B603A8"/>
    <w:multiLevelType w:val="hybridMultilevel"/>
    <w:tmpl w:val="FB907B4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4E2946D4"/>
    <w:multiLevelType w:val="multilevel"/>
    <w:tmpl w:val="94F87C80"/>
    <w:lvl w:ilvl="0">
      <w:start w:val="1"/>
      <w:numFmt w:val="none"/>
      <w:lvlText w:val="13052025.01"/>
      <w:lvlJc w:val="left"/>
      <w:pPr>
        <w:ind w:left="720" w:hanging="360"/>
      </w:pPr>
      <w:rPr>
        <w:rFonts w:hint="default"/>
        <w:b w:val="0"/>
      </w:rPr>
    </w:lvl>
    <w:lvl w:ilvl="1">
      <w:start w:val="1"/>
      <w:numFmt w:val="lowerRoman"/>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3227C78"/>
    <w:multiLevelType w:val="hybridMultilevel"/>
    <w:tmpl w:val="DAC68E62"/>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1" w15:restartNumberingAfterBreak="0">
    <w:nsid w:val="64CD6080"/>
    <w:multiLevelType w:val="multilevel"/>
    <w:tmpl w:val="8E167C8C"/>
    <w:styleLink w:val="1305202501"/>
    <w:lvl w:ilvl="0">
      <w:start w:val="1"/>
      <w:numFmt w:val="decimal"/>
      <w:lvlText w:val="%1."/>
      <w:lvlJc w:val="left"/>
      <w:pPr>
        <w:ind w:left="720" w:hanging="360"/>
      </w:pPr>
      <w:rPr>
        <w:b w:val="0"/>
      </w:rPr>
    </w:lvl>
    <w:lvl w:ilvl="1">
      <w:start w:val="1"/>
      <w:numFmt w:val="lowerRoman"/>
      <w:lvlText w:val="(%2)"/>
      <w:lvlJc w:val="left"/>
      <w:pPr>
        <w:ind w:left="1800" w:hanging="72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70D28EB"/>
    <w:multiLevelType w:val="hybridMultilevel"/>
    <w:tmpl w:val="FD880D5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68A37AF2"/>
    <w:multiLevelType w:val="hybridMultilevel"/>
    <w:tmpl w:val="DA40639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C4B4C78"/>
    <w:multiLevelType w:val="hybridMultilevel"/>
    <w:tmpl w:val="2670082C"/>
    <w:lvl w:ilvl="0" w:tplc="9E54850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200295E"/>
    <w:multiLevelType w:val="hybridMultilevel"/>
    <w:tmpl w:val="C9E4BBD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73EA1BD3"/>
    <w:multiLevelType w:val="hybridMultilevel"/>
    <w:tmpl w:val="98FC930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4C02CCE"/>
    <w:multiLevelType w:val="hybridMultilevel"/>
    <w:tmpl w:val="59580C80"/>
    <w:lvl w:ilvl="0" w:tplc="CB5E53C6">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BF652D5"/>
    <w:multiLevelType w:val="hybridMultilevel"/>
    <w:tmpl w:val="DED635CA"/>
    <w:lvl w:ilvl="0" w:tplc="08090013">
      <w:start w:val="1"/>
      <w:numFmt w:val="upp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681052567">
    <w:abstractNumId w:val="16"/>
  </w:num>
  <w:num w:numId="2" w16cid:durableId="2132552301">
    <w:abstractNumId w:val="13"/>
  </w:num>
  <w:num w:numId="3" w16cid:durableId="1498886527">
    <w:abstractNumId w:val="9"/>
  </w:num>
  <w:num w:numId="4" w16cid:durableId="439375430">
    <w:abstractNumId w:val="8"/>
  </w:num>
  <w:num w:numId="5" w16cid:durableId="1711145565">
    <w:abstractNumId w:val="1"/>
  </w:num>
  <w:num w:numId="6" w16cid:durableId="855730306">
    <w:abstractNumId w:val="6"/>
  </w:num>
  <w:num w:numId="7" w16cid:durableId="1003166025">
    <w:abstractNumId w:val="4"/>
  </w:num>
  <w:num w:numId="8" w16cid:durableId="758251697">
    <w:abstractNumId w:val="18"/>
  </w:num>
  <w:num w:numId="9" w16cid:durableId="275599045">
    <w:abstractNumId w:val="5"/>
  </w:num>
  <w:num w:numId="10" w16cid:durableId="1497839509">
    <w:abstractNumId w:val="10"/>
  </w:num>
  <w:num w:numId="11" w16cid:durableId="1136142184">
    <w:abstractNumId w:val="15"/>
  </w:num>
  <w:num w:numId="12" w16cid:durableId="983157">
    <w:abstractNumId w:val="3"/>
  </w:num>
  <w:num w:numId="13" w16cid:durableId="446777869">
    <w:abstractNumId w:val="2"/>
  </w:num>
  <w:num w:numId="14" w16cid:durableId="111364240">
    <w:abstractNumId w:val="0"/>
  </w:num>
  <w:num w:numId="15" w16cid:durableId="1722706245">
    <w:abstractNumId w:val="7"/>
  </w:num>
  <w:num w:numId="16" w16cid:durableId="252707865">
    <w:abstractNumId w:val="12"/>
  </w:num>
  <w:num w:numId="17" w16cid:durableId="1743716507">
    <w:abstractNumId w:val="17"/>
  </w:num>
  <w:num w:numId="18" w16cid:durableId="894395377">
    <w:abstractNumId w:val="11"/>
  </w:num>
  <w:num w:numId="19" w16cid:durableId="18732297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BE5"/>
    <w:rsid w:val="00071B9F"/>
    <w:rsid w:val="000A5AB5"/>
    <w:rsid w:val="000F6BF4"/>
    <w:rsid w:val="002E26C3"/>
    <w:rsid w:val="003F2B69"/>
    <w:rsid w:val="004108F2"/>
    <w:rsid w:val="005D0366"/>
    <w:rsid w:val="0064142B"/>
    <w:rsid w:val="006D3E97"/>
    <w:rsid w:val="00790DC7"/>
    <w:rsid w:val="007E781E"/>
    <w:rsid w:val="0083491B"/>
    <w:rsid w:val="00876DB2"/>
    <w:rsid w:val="009727B2"/>
    <w:rsid w:val="0099113F"/>
    <w:rsid w:val="009A32CC"/>
    <w:rsid w:val="00AA186E"/>
    <w:rsid w:val="00B72919"/>
    <w:rsid w:val="00BD098F"/>
    <w:rsid w:val="00BE5620"/>
    <w:rsid w:val="00C24718"/>
    <w:rsid w:val="00C66DF6"/>
    <w:rsid w:val="00CD1C88"/>
    <w:rsid w:val="00D9461D"/>
    <w:rsid w:val="00E172F8"/>
    <w:rsid w:val="00E33BE5"/>
    <w:rsid w:val="00E701F3"/>
    <w:rsid w:val="00E92FC1"/>
    <w:rsid w:val="00F50F35"/>
    <w:rsid w:val="00FA466E"/>
    <w:rsid w:val="00FF52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F26A10"/>
  <w15:chartTrackingRefBased/>
  <w15:docId w15:val="{4A04BF07-9385-4BFC-8507-E1EBBA8F3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BE5"/>
    <w:pPr>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E33B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3B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3BE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3BE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33BE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33BE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33BE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33BE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33BE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3B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3B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3BE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3BE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33BE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33BE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33BE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33BE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33BE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33B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3B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3BE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3BE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33BE5"/>
    <w:pPr>
      <w:spacing w:before="160"/>
      <w:jc w:val="center"/>
    </w:pPr>
    <w:rPr>
      <w:i/>
      <w:iCs/>
      <w:color w:val="404040" w:themeColor="text1" w:themeTint="BF"/>
    </w:rPr>
  </w:style>
  <w:style w:type="character" w:customStyle="1" w:styleId="QuoteChar">
    <w:name w:val="Quote Char"/>
    <w:basedOn w:val="DefaultParagraphFont"/>
    <w:link w:val="Quote"/>
    <w:uiPriority w:val="29"/>
    <w:rsid w:val="00E33BE5"/>
    <w:rPr>
      <w:i/>
      <w:iCs/>
      <w:color w:val="404040" w:themeColor="text1" w:themeTint="BF"/>
    </w:rPr>
  </w:style>
  <w:style w:type="paragraph" w:styleId="ListParagraph">
    <w:name w:val="List Paragraph"/>
    <w:basedOn w:val="Normal"/>
    <w:uiPriority w:val="34"/>
    <w:qFormat/>
    <w:rsid w:val="00E33BE5"/>
    <w:pPr>
      <w:ind w:left="720"/>
      <w:contextualSpacing/>
    </w:pPr>
  </w:style>
  <w:style w:type="character" w:styleId="IntenseEmphasis">
    <w:name w:val="Intense Emphasis"/>
    <w:basedOn w:val="DefaultParagraphFont"/>
    <w:uiPriority w:val="21"/>
    <w:qFormat/>
    <w:rsid w:val="00E33BE5"/>
    <w:rPr>
      <w:i/>
      <w:iCs/>
      <w:color w:val="0F4761" w:themeColor="accent1" w:themeShade="BF"/>
    </w:rPr>
  </w:style>
  <w:style w:type="paragraph" w:styleId="IntenseQuote">
    <w:name w:val="Intense Quote"/>
    <w:basedOn w:val="Normal"/>
    <w:next w:val="Normal"/>
    <w:link w:val="IntenseQuoteChar"/>
    <w:uiPriority w:val="30"/>
    <w:qFormat/>
    <w:rsid w:val="00E33B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3BE5"/>
    <w:rPr>
      <w:i/>
      <w:iCs/>
      <w:color w:val="0F4761" w:themeColor="accent1" w:themeShade="BF"/>
    </w:rPr>
  </w:style>
  <w:style w:type="character" w:styleId="IntenseReference">
    <w:name w:val="Intense Reference"/>
    <w:basedOn w:val="DefaultParagraphFont"/>
    <w:uiPriority w:val="32"/>
    <w:qFormat/>
    <w:rsid w:val="00E33BE5"/>
    <w:rPr>
      <w:b/>
      <w:bCs/>
      <w:smallCaps/>
      <w:color w:val="0F4761" w:themeColor="accent1" w:themeShade="BF"/>
      <w:spacing w:val="5"/>
    </w:rPr>
  </w:style>
  <w:style w:type="table" w:styleId="TableGrid">
    <w:name w:val="Table Grid"/>
    <w:basedOn w:val="TableNormal"/>
    <w:uiPriority w:val="39"/>
    <w:rsid w:val="003F2B69"/>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5202501">
    <w:name w:val="13052025.01"/>
    <w:uiPriority w:val="99"/>
    <w:rsid w:val="000A5AB5"/>
    <w:pPr>
      <w:numPr>
        <w:numId w:val="18"/>
      </w:numPr>
    </w:pPr>
  </w:style>
  <w:style w:type="paragraph" w:styleId="Header">
    <w:name w:val="header"/>
    <w:basedOn w:val="Normal"/>
    <w:link w:val="HeaderChar"/>
    <w:uiPriority w:val="99"/>
    <w:unhideWhenUsed/>
    <w:rsid w:val="00FA466E"/>
    <w:pPr>
      <w:tabs>
        <w:tab w:val="center" w:pos="4513"/>
        <w:tab w:val="right" w:pos="9026"/>
      </w:tabs>
    </w:pPr>
  </w:style>
  <w:style w:type="character" w:customStyle="1" w:styleId="HeaderChar">
    <w:name w:val="Header Char"/>
    <w:basedOn w:val="DefaultParagraphFont"/>
    <w:link w:val="Header"/>
    <w:uiPriority w:val="99"/>
    <w:rsid w:val="00FA466E"/>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FA466E"/>
    <w:pPr>
      <w:tabs>
        <w:tab w:val="center" w:pos="4513"/>
        <w:tab w:val="right" w:pos="9026"/>
      </w:tabs>
    </w:pPr>
  </w:style>
  <w:style w:type="character" w:customStyle="1" w:styleId="FooterChar">
    <w:name w:val="Footer Char"/>
    <w:basedOn w:val="DefaultParagraphFont"/>
    <w:link w:val="Footer"/>
    <w:uiPriority w:val="99"/>
    <w:rsid w:val="00FA466E"/>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1585</Words>
  <Characters>9039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3</cp:revision>
  <cp:lastPrinted>2025-06-10T07:00:00Z</cp:lastPrinted>
  <dcterms:created xsi:type="dcterms:W3CDTF">2025-06-03T09:17:00Z</dcterms:created>
  <dcterms:modified xsi:type="dcterms:W3CDTF">2025-06-10T07:02:00Z</dcterms:modified>
</cp:coreProperties>
</file>