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24A5" w14:textId="749693E4" w:rsidR="00631E28" w:rsidRPr="00E54960" w:rsidRDefault="00631E28" w:rsidP="00631E28">
      <w:pPr>
        <w:overflowPunct/>
        <w:autoSpaceDE/>
        <w:autoSpaceDN/>
        <w:adjustRightInd/>
        <w:spacing w:after="160" w:line="259" w:lineRule="auto"/>
        <w:jc w:val="center"/>
        <w:rPr>
          <w:rFonts w:asciiTheme="majorHAnsi" w:eastAsiaTheme="minorHAnsi" w:hAnsiTheme="majorHAnsi" w:cstheme="minorBidi"/>
          <w:b/>
          <w:bCs/>
          <w:kern w:val="2"/>
          <w:sz w:val="24"/>
          <w:szCs w:val="24"/>
          <w14:ligatures w14:val="standardContextual"/>
        </w:rPr>
      </w:pPr>
      <w:r w:rsidRPr="00E54960">
        <w:rPr>
          <w:rFonts w:asciiTheme="majorHAnsi" w:eastAsiaTheme="minorHAnsi" w:hAnsiTheme="majorHAnsi" w:cstheme="minorBidi"/>
          <w:b/>
          <w:bCs/>
          <w:noProof/>
          <w:kern w:val="2"/>
          <w:sz w:val="24"/>
          <w:szCs w:val="24"/>
          <w14:ligatures w14:val="standardContextual"/>
        </w:rPr>
        <mc:AlternateContent>
          <mc:Choice Requires="wps">
            <w:drawing>
              <wp:anchor distT="0" distB="0" distL="114300" distR="114300" simplePos="0" relativeHeight="251659264" behindDoc="0" locked="0" layoutInCell="1" allowOverlap="1" wp14:anchorId="6D75F36A" wp14:editId="61081015">
                <wp:simplePos x="0" y="0"/>
                <wp:positionH relativeFrom="column">
                  <wp:posOffset>15240</wp:posOffset>
                </wp:positionH>
                <wp:positionV relativeFrom="paragraph">
                  <wp:posOffset>914400</wp:posOffset>
                </wp:positionV>
                <wp:extent cx="6294120" cy="30480"/>
                <wp:effectExtent l="0" t="0" r="30480" b="26670"/>
                <wp:wrapNone/>
                <wp:docPr id="1233264522" name="Straight Connector 1"/>
                <wp:cNvGraphicFramePr/>
                <a:graphic xmlns:a="http://schemas.openxmlformats.org/drawingml/2006/main">
                  <a:graphicData uri="http://schemas.microsoft.com/office/word/2010/wordprocessingShape">
                    <wps:wsp>
                      <wps:cNvCnPr/>
                      <wps:spPr>
                        <a:xfrm>
                          <a:off x="0" y="0"/>
                          <a:ext cx="6294120" cy="3048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67611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in" to="496.8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" strokecolor="windowText" strokeweight="1pt">
                <v:stroke joinstyle="miter"/>
              </v:line>
            </w:pict>
          </mc:Fallback>
        </mc:AlternateContent>
      </w:r>
      <w:r w:rsidRPr="00E54960">
        <w:rPr>
          <w:rFonts w:asciiTheme="majorHAnsi" w:eastAsiaTheme="minorHAnsi" w:hAnsiTheme="majorHAnsi" w:cstheme="minorBidi"/>
          <w:b/>
          <w:bCs/>
          <w:kern w:val="2"/>
          <w:sz w:val="24"/>
          <w:szCs w:val="24"/>
          <w14:ligatures w14:val="standardContextual"/>
        </w:rPr>
        <w:t xml:space="preserve">Minutes of the Parish Council meeting held on Tuesday </w:t>
      </w:r>
      <w:r>
        <w:rPr>
          <w:rFonts w:asciiTheme="majorHAnsi" w:eastAsiaTheme="minorHAnsi" w:hAnsiTheme="majorHAnsi" w:cstheme="minorBidi"/>
          <w:b/>
          <w:bCs/>
          <w:kern w:val="2"/>
          <w:sz w:val="24"/>
          <w:szCs w:val="24"/>
          <w14:ligatures w14:val="standardContextual"/>
        </w:rPr>
        <w:t>1</w:t>
      </w:r>
      <w:r w:rsidRPr="00631E28">
        <w:rPr>
          <w:rFonts w:asciiTheme="majorHAnsi" w:eastAsiaTheme="minorHAnsi" w:hAnsiTheme="majorHAnsi" w:cstheme="minorBidi"/>
          <w:b/>
          <w:bCs/>
          <w:kern w:val="2"/>
          <w:sz w:val="24"/>
          <w:szCs w:val="24"/>
          <w:vertAlign w:val="superscript"/>
          <w14:ligatures w14:val="standardContextual"/>
        </w:rPr>
        <w:t>st</w:t>
      </w:r>
      <w:r>
        <w:rPr>
          <w:rFonts w:asciiTheme="majorHAnsi" w:eastAsiaTheme="minorHAnsi" w:hAnsiTheme="majorHAnsi" w:cstheme="minorBidi"/>
          <w:b/>
          <w:bCs/>
          <w:kern w:val="2"/>
          <w:sz w:val="24"/>
          <w:szCs w:val="24"/>
          <w14:ligatures w14:val="standardContextual"/>
        </w:rPr>
        <w:t xml:space="preserve"> April 2025 at</w:t>
      </w:r>
      <w:r w:rsidRPr="00E54960">
        <w:rPr>
          <w:rFonts w:asciiTheme="majorHAnsi" w:eastAsiaTheme="minorHAnsi" w:hAnsiTheme="majorHAnsi" w:cstheme="minorBidi"/>
          <w:b/>
          <w:bCs/>
          <w:kern w:val="2"/>
          <w:sz w:val="24"/>
          <w:szCs w:val="24"/>
          <w14:ligatures w14:val="standardContextual"/>
        </w:rPr>
        <w:t xml:space="preserve"> 19:15pm at Winteringham village hall, Frost Close, Winteringham</w:t>
      </w:r>
    </w:p>
    <w:p w14:paraId="54398084" w14:textId="77777777" w:rsidR="00631E28" w:rsidRPr="00E54960" w:rsidRDefault="00631E28" w:rsidP="00631E28">
      <w:pPr>
        <w:overflowPunct/>
        <w:autoSpaceDE/>
        <w:autoSpaceDN/>
        <w:adjustRightInd/>
        <w:spacing w:after="160" w:line="259" w:lineRule="auto"/>
        <w:rPr>
          <w:rFonts w:asciiTheme="majorHAnsi" w:eastAsiaTheme="minorHAnsi" w:hAnsiTheme="majorHAnsi" w:cstheme="minorBidi"/>
          <w:kern w:val="2"/>
          <w:sz w:val="24"/>
          <w:szCs w:val="24"/>
          <w14:ligatures w14:val="standardContextual"/>
        </w:rPr>
      </w:pPr>
    </w:p>
    <w:p w14:paraId="3D043918" w14:textId="77777777" w:rsidR="00631E28" w:rsidRPr="00E54960" w:rsidRDefault="00631E28" w:rsidP="00631E28">
      <w:pPr>
        <w:overflowPunct/>
        <w:autoSpaceDE/>
        <w:autoSpaceDN/>
        <w:adjustRightInd/>
        <w:spacing w:after="160" w:line="259" w:lineRule="auto"/>
        <w:rPr>
          <w:rFonts w:asciiTheme="majorHAnsi" w:eastAsiaTheme="minorHAnsi" w:hAnsiTheme="majorHAnsi" w:cstheme="minorBidi"/>
          <w:b/>
          <w:bCs/>
          <w:kern w:val="2"/>
          <w:sz w:val="24"/>
          <w:szCs w:val="24"/>
          <w14:ligatures w14:val="standardContextual"/>
        </w:rPr>
      </w:pPr>
    </w:p>
    <w:p w14:paraId="660F3232" w14:textId="77777777" w:rsidR="00631E28" w:rsidRPr="00E54960" w:rsidRDefault="00631E28" w:rsidP="00631E28">
      <w:pPr>
        <w:overflowPunct/>
        <w:autoSpaceDE/>
        <w:autoSpaceDN/>
        <w:adjustRightInd/>
        <w:spacing w:after="160" w:line="259" w:lineRule="auto"/>
        <w:rPr>
          <w:rFonts w:asciiTheme="majorHAnsi" w:eastAsiaTheme="minorHAnsi" w:hAnsiTheme="majorHAnsi" w:cstheme="minorBidi"/>
          <w:kern w:val="2"/>
          <w:sz w:val="24"/>
          <w:szCs w:val="24"/>
          <w14:ligatures w14:val="standardContextual"/>
        </w:rPr>
      </w:pPr>
      <w:r w:rsidRPr="00E54960">
        <w:rPr>
          <w:rFonts w:asciiTheme="majorHAnsi" w:eastAsiaTheme="minorHAnsi" w:hAnsiTheme="majorHAnsi" w:cstheme="minorBidi"/>
          <w:kern w:val="2"/>
          <w:sz w:val="24"/>
          <w:szCs w:val="24"/>
          <w14:ligatures w14:val="standardContextual"/>
        </w:rPr>
        <w:t>Present</w:t>
      </w:r>
    </w:p>
    <w:p w14:paraId="70059841" w14:textId="77777777" w:rsidR="00631E28" w:rsidRPr="00E54960" w:rsidRDefault="00631E28" w:rsidP="00631E28">
      <w:pPr>
        <w:numPr>
          <w:ilvl w:val="0"/>
          <w:numId w:val="1"/>
        </w:numPr>
        <w:overflowPunct/>
        <w:autoSpaceDE/>
        <w:autoSpaceDN/>
        <w:adjustRightInd/>
        <w:spacing w:after="160" w:line="259" w:lineRule="auto"/>
        <w:contextualSpacing/>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Andrew Grantham (Chair)</w:t>
      </w:r>
    </w:p>
    <w:p w14:paraId="21AEEBA1" w14:textId="77777777" w:rsidR="00631E28" w:rsidRPr="00E54960" w:rsidRDefault="00631E28" w:rsidP="00631E28">
      <w:pPr>
        <w:numPr>
          <w:ilvl w:val="0"/>
          <w:numId w:val="1"/>
        </w:numPr>
        <w:overflowPunct/>
        <w:autoSpaceDE/>
        <w:autoSpaceDN/>
        <w:adjustRightInd/>
        <w:spacing w:after="160" w:line="259" w:lineRule="auto"/>
        <w:contextualSpacing/>
        <w:rPr>
          <w:rFonts w:asciiTheme="majorHAnsi" w:eastAsiaTheme="minorHAnsi" w:hAnsiTheme="majorHAnsi" w:cstheme="minorBidi"/>
          <w:kern w:val="2"/>
          <w:sz w:val="24"/>
          <w:szCs w:val="24"/>
          <w14:ligatures w14:val="standardContextual"/>
        </w:rPr>
      </w:pPr>
      <w:r w:rsidRPr="00E54960">
        <w:rPr>
          <w:rFonts w:asciiTheme="majorHAnsi" w:eastAsiaTheme="minorHAnsi" w:hAnsiTheme="majorHAnsi" w:cstheme="minorBidi"/>
          <w:kern w:val="2"/>
          <w14:ligatures w14:val="standardContextual"/>
        </w:rPr>
        <w:t>Cllr Lesley Fowler (vice Chair)</w:t>
      </w:r>
    </w:p>
    <w:p w14:paraId="5A3879B6" w14:textId="5E76667E" w:rsidR="00631E28" w:rsidRPr="00631E28" w:rsidRDefault="00631E28" w:rsidP="00631E28">
      <w:pPr>
        <w:numPr>
          <w:ilvl w:val="0"/>
          <w:numId w:val="1"/>
        </w:numPr>
        <w:tabs>
          <w:tab w:val="center" w:pos="4513"/>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Gaynor Snell</w:t>
      </w:r>
      <w:r w:rsidRPr="00E54960">
        <w:rPr>
          <w:rFonts w:asciiTheme="majorHAnsi" w:eastAsiaTheme="minorHAnsi" w:hAnsiTheme="majorHAnsi" w:cstheme="minorBidi"/>
          <w:kern w:val="2"/>
          <w14:ligatures w14:val="standardContextual"/>
        </w:rPr>
        <w:tab/>
        <w:t xml:space="preserve">                                                                                                                                                                                                     </w:t>
      </w:r>
      <w:r w:rsidRPr="00631E28">
        <w:rPr>
          <w:rFonts w:asciiTheme="majorHAnsi" w:eastAsiaTheme="minorHAnsi" w:hAnsiTheme="majorHAnsi" w:cstheme="minorBidi"/>
          <w:kern w:val="2"/>
          <w14:ligatures w14:val="standardContextual"/>
        </w:rPr>
        <w:t xml:space="preserve">                                                                                     </w:t>
      </w:r>
    </w:p>
    <w:p w14:paraId="3D8BFB59" w14:textId="1ED866DD" w:rsidR="00631E28" w:rsidRPr="00631E28" w:rsidRDefault="00631E28" w:rsidP="00631E28">
      <w:pPr>
        <w:numPr>
          <w:ilvl w:val="0"/>
          <w:numId w:val="1"/>
        </w:numPr>
        <w:tabs>
          <w:tab w:val="center" w:pos="4513"/>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Cllr Sharon Gibson</w:t>
      </w:r>
      <w:r w:rsidRPr="00E54960">
        <w:rPr>
          <w:rFonts w:asciiTheme="majorHAnsi" w:eastAsiaTheme="minorHAnsi" w:hAnsiTheme="majorHAnsi" w:cstheme="minorBidi"/>
          <w:kern w:val="2"/>
          <w14:ligatures w14:val="standardContextual"/>
        </w:rPr>
        <w:tab/>
      </w:r>
      <w:r w:rsidRPr="00E54960">
        <w:rPr>
          <w:rFonts w:asciiTheme="majorHAnsi" w:eastAsiaTheme="minorHAnsi" w:hAnsiTheme="majorHAnsi" w:cstheme="minorBidi"/>
          <w:kern w:val="2"/>
          <w14:ligatures w14:val="standardContextual"/>
        </w:rPr>
        <w:tab/>
      </w:r>
    </w:p>
    <w:p w14:paraId="3E364F96" w14:textId="77777777" w:rsidR="00631E28" w:rsidRDefault="00631E28" w:rsidP="00631E28">
      <w:pPr>
        <w:numPr>
          <w:ilvl w:val="0"/>
          <w:numId w:val="1"/>
        </w:numPr>
        <w:tabs>
          <w:tab w:val="left" w:pos="3792"/>
        </w:tabs>
        <w:overflowPunct/>
        <w:autoSpaceDE/>
        <w:autoSpaceDN/>
        <w:adjustRightInd/>
        <w:spacing w:after="160" w:line="259" w:lineRule="auto"/>
        <w:contextualSpacing/>
        <w:jc w:val="both"/>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Cllr Lauren Javes</w:t>
      </w:r>
    </w:p>
    <w:p w14:paraId="4498078E" w14:textId="2B63710E" w:rsidR="00631E28" w:rsidRDefault="00631E28" w:rsidP="00631E28">
      <w:pPr>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14:ligatures w14:val="standardContextual"/>
        </w:rPr>
        <w:t xml:space="preserve">Quorate – </w:t>
      </w:r>
      <w:r>
        <w:rPr>
          <w:rFonts w:asciiTheme="majorHAnsi" w:eastAsiaTheme="minorHAnsi" w:hAnsiTheme="majorHAnsi" w:cstheme="minorBidi"/>
          <w:kern w:val="2"/>
          <w14:ligatures w14:val="standardContextual"/>
        </w:rPr>
        <w:t xml:space="preserve">5 </w:t>
      </w:r>
      <w:r w:rsidRPr="00E54960">
        <w:rPr>
          <w:rFonts w:asciiTheme="majorHAnsi" w:eastAsiaTheme="minorHAnsi" w:hAnsiTheme="majorHAnsi" w:cstheme="minorBidi"/>
          <w:kern w:val="2"/>
          <w14:ligatures w14:val="standardContextual"/>
        </w:rPr>
        <w:t xml:space="preserve">councillors present        </w:t>
      </w:r>
      <w:r>
        <w:rPr>
          <w:rFonts w:asciiTheme="majorHAnsi" w:eastAsiaTheme="minorHAnsi" w:hAnsiTheme="majorHAnsi" w:cstheme="minorBidi"/>
          <w:kern w:val="2"/>
          <w14:ligatures w14:val="standardContextual"/>
        </w:rPr>
        <w:t xml:space="preserve">No members of public were present </w:t>
      </w:r>
    </w:p>
    <w:p w14:paraId="1766B92A" w14:textId="77777777" w:rsidR="00631E28" w:rsidRDefault="00631E28" w:rsidP="00631E28">
      <w:pPr>
        <w:rPr>
          <w:rFonts w:asciiTheme="majorHAnsi" w:eastAsiaTheme="minorHAnsi" w:hAnsiTheme="majorHAnsi" w:cstheme="minorBidi"/>
          <w:kern w:val="2"/>
          <w14:ligatures w14:val="standardContextual"/>
        </w:rPr>
      </w:pPr>
    </w:p>
    <w:p w14:paraId="5ADA4D48" w14:textId="77777777" w:rsidR="00631E28" w:rsidRPr="00E54960" w:rsidRDefault="00631E28" w:rsidP="00631E28">
      <w:pPr>
        <w:tabs>
          <w:tab w:val="left" w:pos="3792"/>
        </w:tabs>
        <w:overflowPunct/>
        <w:autoSpaceDE/>
        <w:autoSpaceDN/>
        <w:adjustRightInd/>
        <w:spacing w:after="160" w:line="259" w:lineRule="auto"/>
        <w:ind w:left="720"/>
        <w:contextualSpacing/>
        <w:jc w:val="both"/>
        <w:rPr>
          <w:rFonts w:asciiTheme="majorHAnsi" w:eastAsiaTheme="minorHAnsi" w:hAnsiTheme="majorHAnsi" w:cstheme="minorBidi"/>
          <w:kern w:val="2"/>
          <w14:ligatures w14:val="standardContextual"/>
        </w:rPr>
      </w:pPr>
      <w:r>
        <w:tab/>
      </w:r>
    </w:p>
    <w:p w14:paraId="747B9A00" w14:textId="77777777" w:rsidR="00631E28" w:rsidRDefault="00631E28" w:rsidP="00631E28">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noProof/>
          <w:kern w:val="2"/>
          <w14:ligatures w14:val="standardContextual"/>
        </w:rPr>
        <mc:AlternateContent>
          <mc:Choice Requires="wps">
            <w:drawing>
              <wp:anchor distT="0" distB="0" distL="114300" distR="114300" simplePos="0" relativeHeight="251660288" behindDoc="0" locked="0" layoutInCell="1" allowOverlap="1" wp14:anchorId="0D5DE919" wp14:editId="66C41409">
                <wp:simplePos x="0" y="0"/>
                <wp:positionH relativeFrom="column">
                  <wp:posOffset>0</wp:posOffset>
                </wp:positionH>
                <wp:positionV relativeFrom="page">
                  <wp:posOffset>3779520</wp:posOffset>
                </wp:positionV>
                <wp:extent cx="6393180" cy="30480"/>
                <wp:effectExtent l="0" t="0" r="26670" b="26670"/>
                <wp:wrapSquare wrapText="bothSides"/>
                <wp:docPr id="426133402" name="Straight Connector 2"/>
                <wp:cNvGraphicFramePr/>
                <a:graphic xmlns:a="http://schemas.openxmlformats.org/drawingml/2006/main">
                  <a:graphicData uri="http://schemas.microsoft.com/office/word/2010/wordprocessingShape">
                    <wps:wsp>
                      <wps:cNvCnPr/>
                      <wps:spPr>
                        <a:xfrm>
                          <a:off x="0" y="0"/>
                          <a:ext cx="6393180" cy="3048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6CF675B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0,297.6pt" to="503.4pt,3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" strokecolor="windowText" strokeweight="1pt">
                <v:stroke joinstyle="miter"/>
                <w10:wrap type="square" anchory="page"/>
              </v:line>
            </w:pict>
          </mc:Fallback>
        </mc:AlternateContent>
      </w:r>
      <w:r w:rsidRPr="00E54960">
        <w:rPr>
          <w:rFonts w:asciiTheme="majorHAnsi" w:eastAsiaTheme="minorHAnsi" w:hAnsiTheme="majorHAnsi" w:cstheme="minorBidi"/>
          <w:kern w:val="2"/>
          <w14:ligatures w14:val="standardContextual"/>
        </w:rPr>
        <w:t xml:space="preserve">                  </w:t>
      </w:r>
    </w:p>
    <w:p w14:paraId="25F339C2" w14:textId="77777777" w:rsidR="00631E28" w:rsidRDefault="00631E28" w:rsidP="00631E28">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r w:rsidRPr="00E54960">
        <w:rPr>
          <w:rFonts w:asciiTheme="majorHAnsi" w:eastAsiaTheme="minorHAnsi" w:hAnsiTheme="majorHAnsi" w:cstheme="minorBidi"/>
          <w:kern w:val="2"/>
          <w14:ligatures w14:val="standardContextual"/>
        </w:rPr>
        <w:t xml:space="preserve"> </w:t>
      </w:r>
      <w:r>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14:ligatures w14:val="standardContextual"/>
        </w:rPr>
        <w:t xml:space="preserve"> </w:t>
      </w:r>
      <w:r w:rsidRPr="00E54960">
        <w:rPr>
          <w:rFonts w:asciiTheme="majorHAnsi" w:eastAsiaTheme="minorHAnsi" w:hAnsiTheme="majorHAnsi" w:cstheme="minorBidi"/>
          <w:kern w:val="2"/>
          <w:u w:val="single"/>
          <w14:ligatures w14:val="standardContextual"/>
        </w:rPr>
        <w:t>Public Participati</w:t>
      </w:r>
      <w:r>
        <w:rPr>
          <w:rFonts w:asciiTheme="majorHAnsi" w:eastAsiaTheme="minorHAnsi" w:hAnsiTheme="majorHAnsi" w:cstheme="minorBidi"/>
          <w:kern w:val="2"/>
          <w:u w:val="single"/>
          <w14:ligatures w14:val="standardContextual"/>
        </w:rPr>
        <w:t xml:space="preserve">on </w:t>
      </w:r>
    </w:p>
    <w:p w14:paraId="6C680432" w14:textId="09D6E850" w:rsidR="00631E28" w:rsidRPr="00631E28" w:rsidRDefault="00631E28" w:rsidP="00631E28">
      <w:pPr>
        <w:tabs>
          <w:tab w:val="left" w:pos="3792"/>
        </w:tabs>
        <w:overflowPunct/>
        <w:autoSpaceDE/>
        <w:autoSpaceDN/>
        <w:adjustRightInd/>
        <w:spacing w:after="160" w:line="259" w:lineRule="auto"/>
        <w:rPr>
          <w:rFonts w:asciiTheme="majorHAnsi" w:eastAsiaTheme="minorHAnsi" w:hAnsiTheme="majorHAnsi" w:cstheme="minorBidi"/>
          <w:kern w:val="2"/>
          <w14:ligatures w14:val="standardContextual"/>
        </w:rPr>
      </w:pPr>
      <w:r>
        <w:rPr>
          <w:rFonts w:asciiTheme="majorHAnsi" w:eastAsiaTheme="minorHAnsi" w:hAnsiTheme="majorHAnsi" w:cstheme="minorBidi"/>
          <w:kern w:val="2"/>
          <w14:ligatures w14:val="standardContextual"/>
        </w:rPr>
        <w:t xml:space="preserve">                 No public participation </w:t>
      </w:r>
    </w:p>
    <w:p w14:paraId="6497BC40" w14:textId="203C94F9" w:rsidR="00631E28" w:rsidRDefault="00631E28" w:rsidP="00631E28">
      <w:pPr>
        <w:overflowPunct/>
        <w:autoSpaceDE/>
        <w:autoSpaceDN/>
        <w:adjustRightInd/>
        <w:spacing w:after="160" w:line="259" w:lineRule="auto"/>
        <w:ind w:left="720"/>
        <w:contextualSpacing/>
        <w:jc w:val="both"/>
        <w:rPr>
          <w:rFonts w:asciiTheme="minorHAnsi" w:hAnsiTheme="minorHAnsi"/>
          <w:u w:val="single"/>
        </w:rPr>
      </w:pPr>
      <w:r>
        <w:rPr>
          <w:rFonts w:asciiTheme="minorHAnsi" w:hAnsiTheme="minorHAnsi"/>
          <w:sz w:val="16"/>
          <w:szCs w:val="16"/>
        </w:rPr>
        <w:t>01042025.01</w:t>
      </w:r>
      <w:r w:rsidRPr="00631E28">
        <w:rPr>
          <w:rFonts w:asciiTheme="minorHAnsi" w:hAnsiTheme="minorHAnsi"/>
          <w:u w:val="single"/>
        </w:rPr>
        <w:t>Receive Apologies and Approve Reasons for Absence</w:t>
      </w:r>
    </w:p>
    <w:p w14:paraId="2369E4CD" w14:textId="4A1CBDDC" w:rsidR="00921470" w:rsidRPr="00921470" w:rsidRDefault="00921470" w:rsidP="00631E28">
      <w:pPr>
        <w:overflowPunct/>
        <w:autoSpaceDE/>
        <w:autoSpaceDN/>
        <w:adjustRightInd/>
        <w:spacing w:after="160" w:line="259" w:lineRule="auto"/>
        <w:ind w:left="720"/>
        <w:contextualSpacing/>
        <w:jc w:val="both"/>
        <w:rPr>
          <w:rFonts w:asciiTheme="minorHAnsi" w:hAnsiTheme="minorHAnsi"/>
        </w:rPr>
      </w:pPr>
      <w:r>
        <w:rPr>
          <w:rFonts w:asciiTheme="minorHAnsi" w:hAnsiTheme="minorHAnsi"/>
        </w:rPr>
        <w:t xml:space="preserve">Apologies accepted by Cllr Taylor, Cllr Hutchinson, ward Cllr Marper and ward Cllr Rowson </w:t>
      </w:r>
    </w:p>
    <w:p w14:paraId="2C1DBF7D" w14:textId="77777777" w:rsidR="00631E28" w:rsidRPr="00631E28" w:rsidRDefault="00631E28" w:rsidP="00631E28">
      <w:pPr>
        <w:ind w:left="720"/>
        <w:contextualSpacing/>
        <w:jc w:val="both"/>
        <w:rPr>
          <w:rFonts w:asciiTheme="minorHAnsi" w:hAnsiTheme="minorHAnsi"/>
          <w:u w:val="single"/>
        </w:rPr>
      </w:pPr>
    </w:p>
    <w:p w14:paraId="0C47E8E4" w14:textId="77777777" w:rsidR="00631E28" w:rsidRPr="00631E28" w:rsidRDefault="00631E28" w:rsidP="00631E28">
      <w:pPr>
        <w:ind w:left="720"/>
        <w:contextualSpacing/>
        <w:jc w:val="both"/>
        <w:rPr>
          <w:rFonts w:asciiTheme="minorHAnsi" w:hAnsiTheme="minorHAnsi"/>
          <w:u w:val="single"/>
        </w:rPr>
      </w:pPr>
    </w:p>
    <w:p w14:paraId="3DBE3B6F" w14:textId="59FD769E" w:rsidR="00631E28" w:rsidRPr="00631E28" w:rsidRDefault="00631E28" w:rsidP="00631E28">
      <w:pPr>
        <w:overflowPunct/>
        <w:autoSpaceDE/>
        <w:autoSpaceDN/>
        <w:adjustRightInd/>
        <w:spacing w:after="160" w:line="259" w:lineRule="auto"/>
        <w:ind w:left="720"/>
        <w:contextualSpacing/>
        <w:jc w:val="both"/>
        <w:rPr>
          <w:rFonts w:asciiTheme="minorHAnsi" w:hAnsiTheme="minorHAnsi" w:cs="Arial"/>
        </w:rPr>
      </w:pPr>
      <w:r>
        <w:rPr>
          <w:rFonts w:asciiTheme="minorHAnsi" w:hAnsiTheme="minorHAnsi"/>
          <w:bCs/>
          <w:sz w:val="16"/>
          <w:szCs w:val="16"/>
        </w:rPr>
        <w:t>01042025.02</w:t>
      </w:r>
      <w:r w:rsidRPr="00631E28">
        <w:rPr>
          <w:rFonts w:asciiTheme="minorHAnsi" w:hAnsiTheme="minorHAnsi"/>
          <w:bCs/>
          <w:u w:val="single"/>
        </w:rPr>
        <w:t>Declarations of Interest</w:t>
      </w:r>
      <w:r w:rsidRPr="00631E28">
        <w:rPr>
          <w:rFonts w:asciiTheme="minorHAnsi" w:hAnsiTheme="minorHAnsi" w:cs="Arial"/>
        </w:rPr>
        <w:t xml:space="preserve">   </w:t>
      </w:r>
    </w:p>
    <w:p w14:paraId="752B444D" w14:textId="2C269A73" w:rsidR="00631E28" w:rsidRPr="00631E28" w:rsidRDefault="00921470" w:rsidP="00631E28">
      <w:pPr>
        <w:ind w:left="720"/>
        <w:contextualSpacing/>
        <w:jc w:val="both"/>
        <w:rPr>
          <w:rFonts w:asciiTheme="minorHAnsi" w:hAnsiTheme="minorHAnsi" w:cs="Arial"/>
        </w:rPr>
      </w:pPr>
      <w:r>
        <w:rPr>
          <w:rFonts w:asciiTheme="minorHAnsi" w:hAnsiTheme="minorHAnsi" w:cstheme="minorHAnsi"/>
        </w:rPr>
        <w:t xml:space="preserve">No declaration of interest </w:t>
      </w:r>
    </w:p>
    <w:p w14:paraId="17E83470" w14:textId="77777777" w:rsidR="00631E28" w:rsidRPr="00631E28" w:rsidRDefault="00631E28" w:rsidP="00631E28">
      <w:pPr>
        <w:ind w:left="720"/>
        <w:contextualSpacing/>
        <w:jc w:val="both"/>
        <w:rPr>
          <w:rFonts w:asciiTheme="minorHAnsi" w:hAnsiTheme="minorHAnsi" w:cs="Arial"/>
        </w:rPr>
      </w:pPr>
    </w:p>
    <w:p w14:paraId="423066E8" w14:textId="46B5CD38" w:rsidR="00631E28" w:rsidRPr="00631E28" w:rsidRDefault="00631E28" w:rsidP="00631E28">
      <w:pPr>
        <w:overflowPunct/>
        <w:autoSpaceDE/>
        <w:autoSpaceDN/>
        <w:adjustRightInd/>
        <w:spacing w:after="160" w:line="259" w:lineRule="auto"/>
        <w:ind w:left="720"/>
        <w:contextualSpacing/>
        <w:jc w:val="both"/>
        <w:rPr>
          <w:rFonts w:asciiTheme="minorHAnsi" w:hAnsiTheme="minorHAnsi"/>
          <w:u w:val="single"/>
        </w:rPr>
      </w:pPr>
      <w:r>
        <w:rPr>
          <w:rFonts w:asciiTheme="minorHAnsi" w:hAnsiTheme="minorHAnsi" w:cs="Arial"/>
          <w:sz w:val="16"/>
          <w:szCs w:val="16"/>
        </w:rPr>
        <w:t>01042025.03</w:t>
      </w:r>
      <w:r w:rsidRPr="00631E28">
        <w:rPr>
          <w:rFonts w:asciiTheme="minorHAnsi" w:hAnsiTheme="minorHAnsi" w:cs="Arial"/>
          <w:u w:val="single"/>
        </w:rPr>
        <w:t xml:space="preserve">Minutes of Previous Meeting </w:t>
      </w:r>
      <w:r w:rsidRPr="00631E28">
        <w:rPr>
          <w:rFonts w:asciiTheme="minorHAnsi" w:hAnsiTheme="minorHAnsi"/>
          <w:u w:val="single"/>
        </w:rPr>
        <w:t>and action point review</w:t>
      </w:r>
    </w:p>
    <w:p w14:paraId="55E8B14A" w14:textId="61D5C243" w:rsidR="00631E28" w:rsidRPr="00631E28" w:rsidRDefault="00631E28" w:rsidP="00631E28">
      <w:pPr>
        <w:ind w:left="720"/>
        <w:contextualSpacing/>
        <w:jc w:val="both"/>
        <w:rPr>
          <w:rFonts w:asciiTheme="minorHAnsi" w:hAnsiTheme="minorHAnsi"/>
          <w:u w:val="single"/>
        </w:rPr>
      </w:pPr>
      <w:r w:rsidRPr="00631E28">
        <w:rPr>
          <w:rFonts w:asciiTheme="minorHAnsi" w:hAnsiTheme="minorHAnsi" w:cstheme="minorHAnsi"/>
          <w:bCs/>
        </w:rPr>
        <w:t>minutes of the Parish Council meeting held on the 4</w:t>
      </w:r>
      <w:r w:rsidRPr="00631E28">
        <w:rPr>
          <w:rFonts w:asciiTheme="minorHAnsi" w:hAnsiTheme="minorHAnsi" w:cstheme="minorHAnsi"/>
          <w:bCs/>
          <w:vertAlign w:val="superscript"/>
        </w:rPr>
        <w:t>th</w:t>
      </w:r>
      <w:r w:rsidRPr="00631E28">
        <w:rPr>
          <w:rFonts w:asciiTheme="minorHAnsi" w:hAnsiTheme="minorHAnsi" w:cstheme="minorHAnsi"/>
          <w:bCs/>
        </w:rPr>
        <w:t xml:space="preserve"> March 2025 as a true record of business transacted</w:t>
      </w:r>
      <w:r w:rsidR="00921470">
        <w:rPr>
          <w:rFonts w:asciiTheme="minorHAnsi" w:hAnsiTheme="minorHAnsi" w:cstheme="minorHAnsi"/>
          <w:bCs/>
        </w:rPr>
        <w:t xml:space="preserve"> were signed by Cllr Grantham – Proposed Cllr Fowler seconded Cllr Gibson </w:t>
      </w:r>
    </w:p>
    <w:p w14:paraId="5AE64A02" w14:textId="77777777" w:rsidR="00631E28" w:rsidRPr="00631E28" w:rsidRDefault="00631E28" w:rsidP="00631E28">
      <w:pPr>
        <w:ind w:left="720"/>
        <w:contextualSpacing/>
        <w:jc w:val="both"/>
        <w:rPr>
          <w:rFonts w:asciiTheme="minorHAnsi" w:hAnsiTheme="minorHAnsi" w:cs="Arial"/>
          <w:u w:val="single"/>
        </w:rPr>
      </w:pPr>
    </w:p>
    <w:p w14:paraId="4FB21EAB" w14:textId="77777777" w:rsidR="00631E28" w:rsidRPr="00631E28" w:rsidRDefault="00631E28" w:rsidP="00631E28">
      <w:pPr>
        <w:ind w:left="720"/>
        <w:contextualSpacing/>
        <w:jc w:val="both"/>
        <w:rPr>
          <w:rFonts w:asciiTheme="minorHAnsi" w:hAnsiTheme="minorHAnsi"/>
          <w:u w:val="single"/>
        </w:rPr>
      </w:pPr>
    </w:p>
    <w:p w14:paraId="7F4F6E31" w14:textId="269EA615"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sz w:val="16"/>
          <w:szCs w:val="16"/>
        </w:rPr>
        <w:t>01042025.04</w:t>
      </w:r>
      <w:r w:rsidRPr="00631E28">
        <w:rPr>
          <w:rFonts w:asciiTheme="minorHAnsi" w:hAnsiTheme="minorHAnsi"/>
          <w:u w:val="single"/>
        </w:rPr>
        <w:t>Rep</w:t>
      </w:r>
      <w:r w:rsidRPr="00631E28">
        <w:rPr>
          <w:rFonts w:asciiTheme="minorHAnsi" w:hAnsiTheme="minorHAnsi"/>
          <w:bCs/>
          <w:u w:val="single"/>
        </w:rPr>
        <w:t>orts from Ward Councillor(s)</w:t>
      </w:r>
    </w:p>
    <w:p w14:paraId="23CC1A40" w14:textId="7F610070" w:rsidR="00631E28" w:rsidRDefault="00921470" w:rsidP="00631E28">
      <w:pPr>
        <w:ind w:left="720"/>
        <w:contextualSpacing/>
        <w:jc w:val="both"/>
        <w:rPr>
          <w:rFonts w:asciiTheme="minorHAnsi" w:hAnsiTheme="minorHAnsi" w:cstheme="minorHAnsi"/>
          <w:bCs/>
        </w:rPr>
      </w:pPr>
      <w:r>
        <w:rPr>
          <w:rFonts w:asciiTheme="minorHAnsi" w:hAnsiTheme="minorHAnsi" w:cstheme="minorHAnsi"/>
          <w:bCs/>
        </w:rPr>
        <w:t xml:space="preserve">Ward Cllr Ogg updated the </w:t>
      </w:r>
      <w:r w:rsidR="002C5C8F">
        <w:rPr>
          <w:rFonts w:asciiTheme="minorHAnsi" w:hAnsiTheme="minorHAnsi" w:cstheme="minorHAnsi"/>
          <w:bCs/>
        </w:rPr>
        <w:t xml:space="preserve">PC on </w:t>
      </w:r>
      <w:r>
        <w:rPr>
          <w:rFonts w:asciiTheme="minorHAnsi" w:hAnsiTheme="minorHAnsi" w:cstheme="minorHAnsi"/>
          <w:bCs/>
        </w:rPr>
        <w:t>a British steel meeting which was held on the 1</w:t>
      </w:r>
      <w:r w:rsidRPr="00921470">
        <w:rPr>
          <w:rFonts w:asciiTheme="minorHAnsi" w:hAnsiTheme="minorHAnsi" w:cstheme="minorHAnsi"/>
          <w:bCs/>
          <w:vertAlign w:val="superscript"/>
        </w:rPr>
        <w:t>st</w:t>
      </w:r>
      <w:r>
        <w:rPr>
          <w:rFonts w:asciiTheme="minorHAnsi" w:hAnsiTheme="minorHAnsi" w:cstheme="minorHAnsi"/>
          <w:bCs/>
        </w:rPr>
        <w:t xml:space="preserve"> April</w:t>
      </w:r>
      <w:r w:rsidR="002C5C8F">
        <w:rPr>
          <w:rFonts w:asciiTheme="minorHAnsi" w:hAnsiTheme="minorHAnsi" w:cstheme="minorHAnsi"/>
          <w:bCs/>
        </w:rPr>
        <w:t xml:space="preserve"> from the Labour and conservative party on nationalisation of the steelworks in Scunthorpe. The government want to work with the unions to ensure a sustainable future of British steel. </w:t>
      </w:r>
    </w:p>
    <w:p w14:paraId="0104C2B7" w14:textId="4E008F1C" w:rsidR="002C5C8F" w:rsidRDefault="002C5C8F" w:rsidP="00631E28">
      <w:pPr>
        <w:ind w:left="720"/>
        <w:contextualSpacing/>
        <w:jc w:val="both"/>
        <w:rPr>
          <w:rFonts w:asciiTheme="minorHAnsi" w:hAnsiTheme="minorHAnsi" w:cstheme="minorHAnsi"/>
          <w:bCs/>
        </w:rPr>
      </w:pPr>
      <w:r>
        <w:rPr>
          <w:rFonts w:asciiTheme="minorHAnsi" w:hAnsiTheme="minorHAnsi" w:cstheme="minorHAnsi"/>
          <w:bCs/>
        </w:rPr>
        <w:t>Ward Cllr Ogg hasn’t heard anything from EA on haven drain</w:t>
      </w:r>
    </w:p>
    <w:p w14:paraId="528276D2" w14:textId="1C778015" w:rsidR="002C5C8F" w:rsidRDefault="002C5C8F" w:rsidP="00631E28">
      <w:pPr>
        <w:ind w:left="720"/>
        <w:contextualSpacing/>
        <w:jc w:val="both"/>
        <w:rPr>
          <w:rFonts w:asciiTheme="minorHAnsi" w:hAnsiTheme="minorHAnsi" w:cstheme="minorHAnsi"/>
          <w:bCs/>
        </w:rPr>
      </w:pPr>
      <w:r>
        <w:rPr>
          <w:rFonts w:asciiTheme="minorHAnsi" w:hAnsiTheme="minorHAnsi" w:cstheme="minorHAnsi"/>
          <w:bCs/>
        </w:rPr>
        <w:t xml:space="preserve">There is a new highways officer who is looking around the area. </w:t>
      </w:r>
    </w:p>
    <w:p w14:paraId="5CBB39B9" w14:textId="77777777" w:rsidR="002C5C8F" w:rsidRPr="00631E28" w:rsidRDefault="002C5C8F" w:rsidP="00631E28">
      <w:pPr>
        <w:ind w:left="720"/>
        <w:contextualSpacing/>
        <w:jc w:val="both"/>
        <w:rPr>
          <w:rFonts w:asciiTheme="minorHAnsi" w:hAnsiTheme="minorHAnsi" w:cstheme="minorHAnsi"/>
          <w:bCs/>
        </w:rPr>
      </w:pPr>
    </w:p>
    <w:p w14:paraId="6817D1EE" w14:textId="20D3C6A8" w:rsidR="00631E28" w:rsidRPr="00631E28" w:rsidRDefault="00631E28" w:rsidP="00631E28">
      <w:pPr>
        <w:overflowPunct/>
        <w:autoSpaceDE/>
        <w:autoSpaceDN/>
        <w:adjustRightInd/>
        <w:spacing w:after="160" w:line="259" w:lineRule="auto"/>
        <w:ind w:left="720"/>
        <w:contextualSpacing/>
        <w:jc w:val="both"/>
        <w:rPr>
          <w:rFonts w:asciiTheme="minorHAnsi" w:hAnsiTheme="minorHAnsi" w:cstheme="minorHAnsi"/>
          <w:bCs/>
          <w:u w:val="single"/>
        </w:rPr>
      </w:pPr>
      <w:r>
        <w:rPr>
          <w:rFonts w:asciiTheme="minorHAnsi" w:hAnsiTheme="minorHAnsi" w:cstheme="minorHAnsi"/>
          <w:bCs/>
          <w:sz w:val="16"/>
          <w:szCs w:val="16"/>
        </w:rPr>
        <w:t>01042025.05</w:t>
      </w:r>
      <w:r w:rsidRPr="00631E28">
        <w:rPr>
          <w:rFonts w:asciiTheme="minorHAnsi" w:hAnsiTheme="minorHAnsi" w:cstheme="minorHAnsi"/>
          <w:bCs/>
          <w:u w:val="single"/>
        </w:rPr>
        <w:t xml:space="preserve">Anglian water issues </w:t>
      </w:r>
    </w:p>
    <w:p w14:paraId="4DF58677" w14:textId="1AC73381" w:rsidR="002C5C8F" w:rsidRPr="00631E28" w:rsidRDefault="002C5C8F" w:rsidP="002C5C8F">
      <w:pPr>
        <w:overflowPunct/>
        <w:autoSpaceDE/>
        <w:autoSpaceDN/>
        <w:adjustRightInd/>
        <w:spacing w:after="160" w:line="259" w:lineRule="auto"/>
        <w:ind w:left="720"/>
        <w:contextualSpacing/>
        <w:jc w:val="both"/>
        <w:rPr>
          <w:rFonts w:asciiTheme="minorHAnsi" w:hAnsiTheme="minorHAnsi" w:cstheme="minorHAnsi"/>
          <w:bCs/>
        </w:rPr>
      </w:pPr>
      <w:r>
        <w:rPr>
          <w:rFonts w:asciiTheme="minorHAnsi" w:hAnsiTheme="minorHAnsi" w:cstheme="minorHAnsi"/>
          <w:bCs/>
        </w:rPr>
        <w:t xml:space="preserve">Ward Cllr Ogg has received an update from Anglian water which he will send to the clerk. </w:t>
      </w:r>
    </w:p>
    <w:p w14:paraId="6F6A1BF8" w14:textId="77777777" w:rsidR="00631E28" w:rsidRPr="00631E28" w:rsidRDefault="00631E28" w:rsidP="00631E28">
      <w:pPr>
        <w:overflowPunct/>
        <w:autoSpaceDE/>
        <w:autoSpaceDN/>
        <w:adjustRightInd/>
        <w:spacing w:after="160" w:line="259" w:lineRule="auto"/>
        <w:jc w:val="both"/>
        <w:rPr>
          <w:rFonts w:asciiTheme="minorHAnsi" w:hAnsiTheme="minorHAnsi" w:cstheme="minorHAnsi"/>
          <w:bCs/>
        </w:rPr>
      </w:pPr>
    </w:p>
    <w:p w14:paraId="54BFE49D" w14:textId="41109954" w:rsidR="00631E28" w:rsidRPr="00631E28" w:rsidRDefault="00631E28" w:rsidP="00631E28">
      <w:pPr>
        <w:overflowPunct/>
        <w:autoSpaceDE/>
        <w:autoSpaceDN/>
        <w:adjustRightInd/>
        <w:spacing w:after="160" w:line="259" w:lineRule="auto"/>
        <w:ind w:left="720"/>
        <w:contextualSpacing/>
        <w:jc w:val="both"/>
        <w:rPr>
          <w:rFonts w:asciiTheme="minorHAnsi" w:hAnsiTheme="minorHAnsi" w:cstheme="minorHAnsi"/>
          <w:bCs/>
          <w:u w:val="single"/>
        </w:rPr>
      </w:pPr>
      <w:r>
        <w:rPr>
          <w:rFonts w:asciiTheme="minorHAnsi" w:hAnsiTheme="minorHAnsi" w:cstheme="minorHAnsi"/>
          <w:bCs/>
          <w:sz w:val="16"/>
          <w:szCs w:val="16"/>
        </w:rPr>
        <w:t>01042025.06</w:t>
      </w:r>
      <w:r w:rsidRPr="00631E28">
        <w:rPr>
          <w:rFonts w:asciiTheme="minorHAnsi" w:hAnsiTheme="minorHAnsi" w:cstheme="minorHAnsi"/>
          <w:bCs/>
          <w:u w:val="single"/>
        </w:rPr>
        <w:t xml:space="preserve">Highways and footpaths </w:t>
      </w:r>
    </w:p>
    <w:p w14:paraId="60B24E0C" w14:textId="4294FB34" w:rsidR="00631E28" w:rsidRPr="00631E28" w:rsidRDefault="00631E28" w:rsidP="00631E28">
      <w:pPr>
        <w:jc w:val="both"/>
        <w:rPr>
          <w:rFonts w:asciiTheme="minorHAnsi" w:hAnsiTheme="minorHAnsi" w:cstheme="minorHAnsi"/>
          <w:bCs/>
        </w:rPr>
      </w:pPr>
      <w:r>
        <w:rPr>
          <w:rFonts w:asciiTheme="minorHAnsi" w:hAnsiTheme="minorHAnsi" w:cstheme="minorHAnsi"/>
          <w:bCs/>
        </w:rPr>
        <w:t xml:space="preserve">                          </w:t>
      </w:r>
      <w:r w:rsidRPr="00631E28">
        <w:rPr>
          <w:rFonts w:asciiTheme="minorHAnsi" w:hAnsiTheme="minorHAnsi" w:cstheme="minorHAnsi"/>
          <w:bCs/>
        </w:rPr>
        <w:t>To receive notification of any issues and to resolve action required:</w:t>
      </w:r>
    </w:p>
    <w:p w14:paraId="33691B98" w14:textId="7F38D09A" w:rsidR="00631E28" w:rsidRPr="00631E28" w:rsidRDefault="00631E28" w:rsidP="00631E28">
      <w:pPr>
        <w:numPr>
          <w:ilvl w:val="0"/>
          <w:numId w:val="4"/>
        </w:numPr>
        <w:overflowPunct/>
        <w:autoSpaceDE/>
        <w:autoSpaceDN/>
        <w:adjustRightInd/>
        <w:spacing w:after="160" w:line="259" w:lineRule="auto"/>
        <w:contextualSpacing/>
        <w:jc w:val="both"/>
        <w:textAlignment w:val="baseline"/>
        <w:rPr>
          <w:rFonts w:asciiTheme="minorHAnsi" w:hAnsiTheme="minorHAnsi" w:cstheme="minorHAnsi"/>
          <w:bCs/>
        </w:rPr>
      </w:pPr>
      <w:r w:rsidRPr="00631E28">
        <w:rPr>
          <w:rFonts w:asciiTheme="minorHAnsi" w:hAnsiTheme="minorHAnsi" w:cstheme="minorHAnsi"/>
          <w:bCs/>
        </w:rPr>
        <w:t xml:space="preserve">Haven drain – update on condition – Blocked waterways </w:t>
      </w:r>
      <w:r w:rsidR="002C5C8F">
        <w:rPr>
          <w:rFonts w:asciiTheme="minorHAnsi" w:hAnsiTheme="minorHAnsi" w:cstheme="minorHAnsi"/>
          <w:bCs/>
        </w:rPr>
        <w:t>–</w:t>
      </w:r>
      <w:r w:rsidRPr="00631E28">
        <w:rPr>
          <w:rFonts w:asciiTheme="minorHAnsi" w:hAnsiTheme="minorHAnsi" w:cstheme="minorHAnsi"/>
          <w:bCs/>
        </w:rPr>
        <w:t xml:space="preserve"> EA</w:t>
      </w:r>
      <w:r w:rsidR="002C5C8F">
        <w:rPr>
          <w:rFonts w:asciiTheme="minorHAnsi" w:hAnsiTheme="minorHAnsi" w:cstheme="minorHAnsi"/>
          <w:bCs/>
        </w:rPr>
        <w:t xml:space="preserve"> – </w:t>
      </w:r>
      <w:r w:rsidR="00330FC3">
        <w:rPr>
          <w:rFonts w:asciiTheme="minorHAnsi" w:hAnsiTheme="minorHAnsi" w:cstheme="minorHAnsi"/>
          <w:bCs/>
        </w:rPr>
        <w:t xml:space="preserve">Cllr Grantham had an email from EA who stated that ratchet straps are not a proper flood defence. The ratchet straps have now been removed. </w:t>
      </w:r>
      <w:r w:rsidR="00330FC3" w:rsidRPr="00330FC3">
        <w:rPr>
          <w:rFonts w:asciiTheme="minorHAnsi" w:hAnsiTheme="minorHAnsi" w:cstheme="minorHAnsi"/>
          <w:b/>
        </w:rPr>
        <w:t xml:space="preserve">Resolution </w:t>
      </w:r>
      <w:r w:rsidR="00330FC3">
        <w:rPr>
          <w:rFonts w:asciiTheme="minorHAnsi" w:hAnsiTheme="minorHAnsi" w:cstheme="minorHAnsi"/>
          <w:bCs/>
        </w:rPr>
        <w:t>Cllr Grantham to email EA again.</w:t>
      </w:r>
    </w:p>
    <w:p w14:paraId="62546C03" w14:textId="32B2489E" w:rsidR="00631E28" w:rsidRPr="00631E28" w:rsidRDefault="00330FC3" w:rsidP="00631E28">
      <w:pPr>
        <w:numPr>
          <w:ilvl w:val="0"/>
          <w:numId w:val="4"/>
        </w:numPr>
        <w:overflowPunct/>
        <w:autoSpaceDE/>
        <w:autoSpaceDN/>
        <w:adjustRightInd/>
        <w:spacing w:after="160" w:line="259" w:lineRule="auto"/>
        <w:contextualSpacing/>
        <w:jc w:val="both"/>
        <w:textAlignment w:val="baseline"/>
        <w:rPr>
          <w:rFonts w:asciiTheme="minorHAnsi" w:hAnsiTheme="minorHAnsi" w:cstheme="minorHAnsi"/>
          <w:bCs/>
        </w:rPr>
      </w:pPr>
      <w:r>
        <w:rPr>
          <w:rFonts w:asciiTheme="minorHAnsi" w:hAnsiTheme="minorHAnsi" w:cstheme="minorHAnsi"/>
          <w:bCs/>
        </w:rPr>
        <w:t xml:space="preserve">Large pothole on marsh lane. a resident has been injured. </w:t>
      </w:r>
    </w:p>
    <w:p w14:paraId="5BC0881A" w14:textId="77777777" w:rsidR="00631E28" w:rsidRPr="00631E28" w:rsidRDefault="00631E28" w:rsidP="00631E28">
      <w:pPr>
        <w:jc w:val="both"/>
        <w:rPr>
          <w:rFonts w:asciiTheme="minorHAnsi" w:hAnsiTheme="minorHAnsi"/>
          <w:bCs/>
          <w:u w:val="single"/>
        </w:rPr>
      </w:pPr>
    </w:p>
    <w:p w14:paraId="0432458F" w14:textId="4DE80058"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01042025.07</w:t>
      </w:r>
      <w:r w:rsidRPr="00631E28">
        <w:rPr>
          <w:rFonts w:asciiTheme="minorHAnsi" w:hAnsiTheme="minorHAnsi"/>
          <w:bCs/>
          <w:u w:val="single"/>
        </w:rPr>
        <w:t>Play Area, Playing field and tennis courts</w:t>
      </w:r>
    </w:p>
    <w:p w14:paraId="17A338F2" w14:textId="6697CAE4" w:rsidR="00631E28" w:rsidRPr="00631E28" w:rsidRDefault="00631E28" w:rsidP="00631E28">
      <w:pPr>
        <w:numPr>
          <w:ilvl w:val="0"/>
          <w:numId w:val="5"/>
        </w:numPr>
        <w:overflowPunct/>
        <w:autoSpaceDE/>
        <w:autoSpaceDN/>
        <w:adjustRightInd/>
        <w:spacing w:after="160" w:line="259" w:lineRule="auto"/>
        <w:contextualSpacing/>
        <w:jc w:val="both"/>
        <w:textAlignment w:val="baseline"/>
        <w:rPr>
          <w:rFonts w:asciiTheme="minorHAnsi" w:hAnsiTheme="minorHAnsi" w:cstheme="minorHAnsi"/>
          <w:bCs/>
        </w:rPr>
      </w:pPr>
      <w:r w:rsidRPr="00631E28">
        <w:rPr>
          <w:rFonts w:asciiTheme="minorHAnsi" w:hAnsiTheme="minorHAnsi" w:cstheme="minorHAnsi"/>
          <w:bCs/>
        </w:rPr>
        <w:t xml:space="preserve">National Lottery </w:t>
      </w:r>
      <w:r w:rsidR="00010784" w:rsidRPr="00631E28">
        <w:rPr>
          <w:rFonts w:asciiTheme="minorHAnsi" w:hAnsiTheme="minorHAnsi" w:cstheme="minorHAnsi"/>
          <w:bCs/>
        </w:rPr>
        <w:t xml:space="preserve">Grant </w:t>
      </w:r>
      <w:r w:rsidR="00010784">
        <w:rPr>
          <w:rFonts w:asciiTheme="minorHAnsi" w:hAnsiTheme="minorHAnsi" w:cstheme="minorHAnsi"/>
          <w:bCs/>
        </w:rPr>
        <w:t>-</w:t>
      </w:r>
      <w:r w:rsidR="00330FC3">
        <w:rPr>
          <w:rFonts w:asciiTheme="minorHAnsi" w:hAnsiTheme="minorHAnsi" w:cstheme="minorHAnsi"/>
          <w:bCs/>
        </w:rPr>
        <w:t xml:space="preserve"> To take pictures of large cheque with new play equipment.</w:t>
      </w:r>
    </w:p>
    <w:p w14:paraId="6BCC6604" w14:textId="5F446EDC" w:rsidR="00631E28" w:rsidRPr="00631E28" w:rsidRDefault="00330FC3" w:rsidP="00631E28">
      <w:pPr>
        <w:numPr>
          <w:ilvl w:val="0"/>
          <w:numId w:val="5"/>
        </w:numPr>
        <w:overflowPunct/>
        <w:autoSpaceDE/>
        <w:autoSpaceDN/>
        <w:adjustRightInd/>
        <w:spacing w:after="160" w:line="259" w:lineRule="auto"/>
        <w:contextualSpacing/>
        <w:jc w:val="both"/>
        <w:textAlignment w:val="baseline"/>
        <w:rPr>
          <w:rFonts w:asciiTheme="minorHAnsi" w:hAnsiTheme="minorHAnsi" w:cstheme="minorHAnsi"/>
          <w:bCs/>
        </w:rPr>
      </w:pPr>
      <w:r>
        <w:rPr>
          <w:rFonts w:asciiTheme="minorHAnsi" w:hAnsiTheme="minorHAnsi" w:cstheme="minorHAnsi"/>
          <w:bCs/>
        </w:rPr>
        <w:lastRenderedPageBreak/>
        <w:t xml:space="preserve">No other matters. </w:t>
      </w:r>
    </w:p>
    <w:p w14:paraId="1B7299F2" w14:textId="77777777" w:rsidR="00631E28" w:rsidRPr="00631E28" w:rsidRDefault="00631E28" w:rsidP="00631E28">
      <w:pPr>
        <w:ind w:left="720"/>
        <w:contextualSpacing/>
        <w:jc w:val="both"/>
        <w:rPr>
          <w:rFonts w:asciiTheme="minorHAnsi" w:hAnsiTheme="minorHAnsi"/>
          <w:bCs/>
          <w:u w:val="single"/>
        </w:rPr>
      </w:pPr>
    </w:p>
    <w:p w14:paraId="1688A15F" w14:textId="7C14FD48"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01042025.08</w:t>
      </w:r>
      <w:r w:rsidRPr="00631E28">
        <w:rPr>
          <w:rFonts w:asciiTheme="minorHAnsi" w:hAnsiTheme="minorHAnsi"/>
          <w:bCs/>
          <w:u w:val="single"/>
        </w:rPr>
        <w:t>Grounds Maintenance and open spaces</w:t>
      </w:r>
    </w:p>
    <w:p w14:paraId="12A385CB" w14:textId="26BFF84A" w:rsidR="00631E28" w:rsidRPr="00631E28" w:rsidRDefault="00631E28" w:rsidP="00631E28">
      <w:pPr>
        <w:numPr>
          <w:ilvl w:val="0"/>
          <w:numId w:val="6"/>
        </w:numPr>
        <w:overflowPunct/>
        <w:autoSpaceDE/>
        <w:autoSpaceDN/>
        <w:adjustRightInd/>
        <w:spacing w:after="160" w:line="259" w:lineRule="auto"/>
        <w:contextualSpacing/>
        <w:jc w:val="both"/>
        <w:textAlignment w:val="baseline"/>
        <w:rPr>
          <w:rFonts w:asciiTheme="minorHAnsi" w:hAnsiTheme="minorHAnsi" w:cstheme="minorHAnsi"/>
          <w:bCs/>
        </w:rPr>
      </w:pPr>
      <w:r w:rsidRPr="00631E28">
        <w:rPr>
          <w:rFonts w:asciiTheme="minorHAnsi" w:hAnsiTheme="minorHAnsi" w:cstheme="minorHAnsi"/>
          <w:bCs/>
        </w:rPr>
        <w:t xml:space="preserve">Western Green Trees – </w:t>
      </w:r>
      <w:r w:rsidR="00747453" w:rsidRPr="00631E28">
        <w:rPr>
          <w:rFonts w:asciiTheme="minorHAnsi" w:hAnsiTheme="minorHAnsi" w:cstheme="minorHAnsi"/>
          <w:bCs/>
        </w:rPr>
        <w:t xml:space="preserve">NLC </w:t>
      </w:r>
      <w:r w:rsidR="00747453">
        <w:rPr>
          <w:rFonts w:asciiTheme="minorHAnsi" w:hAnsiTheme="minorHAnsi" w:cstheme="minorHAnsi"/>
          <w:bCs/>
        </w:rPr>
        <w:t>-</w:t>
      </w:r>
      <w:r w:rsidR="00330FC3">
        <w:rPr>
          <w:rFonts w:asciiTheme="minorHAnsi" w:hAnsiTheme="minorHAnsi" w:cstheme="minorHAnsi"/>
          <w:bCs/>
        </w:rPr>
        <w:t xml:space="preserve"> Ward Cllr Ogg to find out what is happening with tree. </w:t>
      </w:r>
      <w:r w:rsidR="00330FC3" w:rsidRPr="00330FC3">
        <w:rPr>
          <w:rFonts w:asciiTheme="minorHAnsi" w:hAnsiTheme="minorHAnsi" w:cstheme="minorHAnsi"/>
          <w:b/>
        </w:rPr>
        <w:t>Resolution</w:t>
      </w:r>
      <w:r w:rsidR="00330FC3">
        <w:rPr>
          <w:rFonts w:asciiTheme="minorHAnsi" w:hAnsiTheme="minorHAnsi" w:cstheme="minorHAnsi"/>
          <w:b/>
        </w:rPr>
        <w:t xml:space="preserve"> </w:t>
      </w:r>
      <w:r w:rsidR="00330FC3">
        <w:rPr>
          <w:rFonts w:asciiTheme="minorHAnsi" w:hAnsiTheme="minorHAnsi" w:cstheme="minorHAnsi"/>
          <w:bCs/>
        </w:rPr>
        <w:t xml:space="preserve">Cllr Fowler to get a quote to fell the tree. </w:t>
      </w:r>
    </w:p>
    <w:p w14:paraId="26506CC7" w14:textId="14D0E995" w:rsidR="00631E28" w:rsidRDefault="00330FC3" w:rsidP="00631E28">
      <w:pPr>
        <w:numPr>
          <w:ilvl w:val="0"/>
          <w:numId w:val="6"/>
        </w:numPr>
        <w:overflowPunct/>
        <w:autoSpaceDE/>
        <w:autoSpaceDN/>
        <w:adjustRightInd/>
        <w:spacing w:after="160" w:line="259" w:lineRule="auto"/>
        <w:contextualSpacing/>
        <w:jc w:val="both"/>
        <w:textAlignment w:val="baseline"/>
        <w:rPr>
          <w:rFonts w:asciiTheme="minorHAnsi" w:hAnsiTheme="minorHAnsi" w:cstheme="minorHAnsi"/>
          <w:bCs/>
        </w:rPr>
      </w:pPr>
      <w:r>
        <w:rPr>
          <w:rFonts w:asciiTheme="minorHAnsi" w:hAnsiTheme="minorHAnsi" w:cstheme="minorHAnsi"/>
          <w:bCs/>
        </w:rPr>
        <w:t xml:space="preserve">Cllr Fowler got three </w:t>
      </w:r>
      <w:r w:rsidR="00747453">
        <w:rPr>
          <w:rFonts w:asciiTheme="minorHAnsi" w:hAnsiTheme="minorHAnsi" w:cstheme="minorHAnsi"/>
          <w:bCs/>
        </w:rPr>
        <w:t>quotes to</w:t>
      </w:r>
      <w:r>
        <w:rPr>
          <w:rFonts w:asciiTheme="minorHAnsi" w:hAnsiTheme="minorHAnsi" w:cstheme="minorHAnsi"/>
          <w:bCs/>
        </w:rPr>
        <w:t xml:space="preserve"> get trees maintained around Jubilee gardens</w:t>
      </w:r>
    </w:p>
    <w:p w14:paraId="329A4A8A" w14:textId="2C091048" w:rsidR="00AB27A0" w:rsidRDefault="00AB27A0" w:rsidP="00AB27A0">
      <w:pPr>
        <w:overflowPunct/>
        <w:autoSpaceDE/>
        <w:autoSpaceDN/>
        <w:adjustRightInd/>
        <w:spacing w:after="160" w:line="259" w:lineRule="auto"/>
        <w:ind w:left="1440"/>
        <w:contextualSpacing/>
        <w:jc w:val="both"/>
        <w:textAlignment w:val="baseline"/>
        <w:rPr>
          <w:rFonts w:asciiTheme="minorHAnsi" w:hAnsiTheme="minorHAnsi" w:cstheme="minorHAnsi"/>
          <w:bCs/>
        </w:rPr>
      </w:pPr>
      <w:r>
        <w:rPr>
          <w:rFonts w:asciiTheme="minorHAnsi" w:hAnsiTheme="minorHAnsi" w:cstheme="minorHAnsi"/>
          <w:bCs/>
        </w:rPr>
        <w:t xml:space="preserve">One business quoted – £2,600. No quotes were received from two businesses. </w:t>
      </w:r>
    </w:p>
    <w:p w14:paraId="0E957157" w14:textId="12D03B15" w:rsidR="00AB27A0" w:rsidRDefault="00AB27A0" w:rsidP="00AB27A0">
      <w:pPr>
        <w:overflowPunct/>
        <w:autoSpaceDE/>
        <w:autoSpaceDN/>
        <w:adjustRightInd/>
        <w:spacing w:after="160" w:line="259" w:lineRule="auto"/>
        <w:ind w:left="1440"/>
        <w:contextualSpacing/>
        <w:jc w:val="both"/>
        <w:textAlignment w:val="baseline"/>
        <w:rPr>
          <w:rFonts w:asciiTheme="minorHAnsi" w:hAnsiTheme="minorHAnsi" w:cstheme="minorHAnsi"/>
          <w:bCs/>
        </w:rPr>
      </w:pPr>
      <w:r w:rsidRPr="00AB27A0">
        <w:rPr>
          <w:rFonts w:asciiTheme="minorHAnsi" w:hAnsiTheme="minorHAnsi" w:cstheme="minorHAnsi"/>
          <w:b/>
        </w:rPr>
        <w:t xml:space="preserve">Resolution </w:t>
      </w:r>
      <w:r>
        <w:rPr>
          <w:rFonts w:asciiTheme="minorHAnsi" w:hAnsiTheme="minorHAnsi" w:cstheme="minorHAnsi"/>
          <w:bCs/>
        </w:rPr>
        <w:t xml:space="preserve">PC to ask the business who quoted £2,600 to do tree work. </w:t>
      </w:r>
    </w:p>
    <w:p w14:paraId="51DF10EB" w14:textId="4F706009" w:rsidR="00AB27A0" w:rsidRDefault="00AB27A0" w:rsidP="00AB27A0">
      <w:pPr>
        <w:overflowPunct/>
        <w:autoSpaceDE/>
        <w:autoSpaceDN/>
        <w:adjustRightInd/>
        <w:spacing w:after="160" w:line="259" w:lineRule="auto"/>
        <w:ind w:left="1440"/>
        <w:contextualSpacing/>
        <w:jc w:val="both"/>
        <w:textAlignment w:val="baseline"/>
        <w:rPr>
          <w:rFonts w:asciiTheme="minorHAnsi" w:hAnsiTheme="minorHAnsi" w:cstheme="minorHAnsi"/>
          <w:bCs/>
        </w:rPr>
      </w:pPr>
      <w:r>
        <w:rPr>
          <w:rFonts w:asciiTheme="minorHAnsi" w:hAnsiTheme="minorHAnsi" w:cstheme="minorHAnsi"/>
          <w:b/>
        </w:rPr>
        <w:t xml:space="preserve">Proposer </w:t>
      </w:r>
      <w:r>
        <w:rPr>
          <w:rFonts w:asciiTheme="minorHAnsi" w:hAnsiTheme="minorHAnsi" w:cstheme="minorHAnsi"/>
          <w:bCs/>
        </w:rPr>
        <w:t xml:space="preserve">Cllr Javes </w:t>
      </w:r>
      <w:r>
        <w:rPr>
          <w:rFonts w:asciiTheme="minorHAnsi" w:hAnsiTheme="minorHAnsi" w:cstheme="minorHAnsi"/>
          <w:b/>
        </w:rPr>
        <w:t>Seconde</w:t>
      </w:r>
      <w:r w:rsidR="00B17838">
        <w:rPr>
          <w:rFonts w:asciiTheme="minorHAnsi" w:hAnsiTheme="minorHAnsi" w:cstheme="minorHAnsi"/>
          <w:b/>
        </w:rPr>
        <w:t xml:space="preserve">r </w:t>
      </w:r>
      <w:r>
        <w:rPr>
          <w:rFonts w:asciiTheme="minorHAnsi" w:hAnsiTheme="minorHAnsi" w:cstheme="minorHAnsi"/>
          <w:bCs/>
        </w:rPr>
        <w:t xml:space="preserve">Cllr Gibson </w:t>
      </w:r>
    </w:p>
    <w:p w14:paraId="0EF4C1E5" w14:textId="77777777" w:rsidR="00747453" w:rsidRDefault="00AB27A0" w:rsidP="00747453">
      <w:pPr>
        <w:pStyle w:val="ListParagraph"/>
        <w:numPr>
          <w:ilvl w:val="0"/>
          <w:numId w:val="6"/>
        </w:numPr>
        <w:overflowPunct/>
        <w:autoSpaceDE/>
        <w:autoSpaceDN/>
        <w:adjustRightInd/>
        <w:spacing w:after="160" w:line="259" w:lineRule="auto"/>
        <w:jc w:val="both"/>
        <w:textAlignment w:val="baseline"/>
        <w:rPr>
          <w:rFonts w:asciiTheme="minorHAnsi" w:hAnsiTheme="minorHAnsi" w:cstheme="minorHAnsi"/>
          <w:bCs/>
        </w:rPr>
      </w:pPr>
      <w:r w:rsidRPr="00747453">
        <w:rPr>
          <w:rFonts w:asciiTheme="minorHAnsi" w:hAnsiTheme="minorHAnsi" w:cstheme="minorHAnsi"/>
          <w:bCs/>
        </w:rPr>
        <w:t>Cllr Gibson asked for £100 towards restocking the planters around the village</w:t>
      </w:r>
    </w:p>
    <w:p w14:paraId="553E18E6" w14:textId="6C3E333B" w:rsidR="00AB27A0" w:rsidRPr="00747453" w:rsidRDefault="00AB27A0" w:rsidP="00747453">
      <w:pPr>
        <w:pStyle w:val="ListParagraph"/>
        <w:overflowPunct/>
        <w:autoSpaceDE/>
        <w:autoSpaceDN/>
        <w:adjustRightInd/>
        <w:spacing w:after="160" w:line="259" w:lineRule="auto"/>
        <w:ind w:left="1440"/>
        <w:jc w:val="both"/>
        <w:textAlignment w:val="baseline"/>
        <w:rPr>
          <w:rFonts w:asciiTheme="minorHAnsi" w:hAnsiTheme="minorHAnsi" w:cstheme="minorHAnsi"/>
          <w:bCs/>
        </w:rPr>
      </w:pPr>
      <w:r w:rsidRPr="00747453">
        <w:rPr>
          <w:rFonts w:asciiTheme="minorHAnsi" w:hAnsiTheme="minorHAnsi" w:cstheme="minorHAnsi"/>
          <w:b/>
        </w:rPr>
        <w:t xml:space="preserve">Resolution Proposer </w:t>
      </w:r>
      <w:r w:rsidR="00747453" w:rsidRPr="00747453">
        <w:rPr>
          <w:rFonts w:asciiTheme="minorHAnsi" w:hAnsiTheme="minorHAnsi" w:cstheme="minorHAnsi"/>
          <w:bCs/>
        </w:rPr>
        <w:t>Cllr Javes</w:t>
      </w:r>
      <w:r w:rsidRPr="00747453">
        <w:rPr>
          <w:rFonts w:asciiTheme="minorHAnsi" w:hAnsiTheme="minorHAnsi" w:cstheme="minorHAnsi"/>
          <w:bCs/>
        </w:rPr>
        <w:t xml:space="preserve"> </w:t>
      </w:r>
    </w:p>
    <w:p w14:paraId="7669D253" w14:textId="77777777"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p>
    <w:p w14:paraId="54B6B7A8" w14:textId="32E34714"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01042025.09</w:t>
      </w:r>
      <w:r w:rsidRPr="00631E28">
        <w:rPr>
          <w:rFonts w:asciiTheme="minorHAnsi" w:hAnsiTheme="minorHAnsi"/>
          <w:bCs/>
          <w:u w:val="single"/>
        </w:rPr>
        <w:t xml:space="preserve">Neighbourhood plan </w:t>
      </w:r>
    </w:p>
    <w:p w14:paraId="0FE30922" w14:textId="68DCBC18" w:rsidR="00631E28" w:rsidRDefault="00AB27A0"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 xml:space="preserve">Cllr Grantham found someone who is happy to do the neighbourhood plan. Cllr Grantham and clerk to send him any documents when we have scanned everything. Not had confirmation yet of grants for 2025/2026. PC to go ahead with the neighbourhood plan if a grant is available. </w:t>
      </w:r>
    </w:p>
    <w:p w14:paraId="71D57D9A" w14:textId="77777777" w:rsidR="00AB27A0" w:rsidRPr="00631E28" w:rsidRDefault="00AB27A0" w:rsidP="00631E28">
      <w:pPr>
        <w:overflowPunct/>
        <w:autoSpaceDE/>
        <w:autoSpaceDN/>
        <w:adjustRightInd/>
        <w:spacing w:after="160" w:line="259" w:lineRule="auto"/>
        <w:ind w:left="720"/>
        <w:contextualSpacing/>
        <w:jc w:val="both"/>
        <w:rPr>
          <w:rFonts w:asciiTheme="minorHAnsi" w:hAnsiTheme="minorHAnsi"/>
          <w:bCs/>
          <w:u w:val="single"/>
        </w:rPr>
      </w:pPr>
    </w:p>
    <w:p w14:paraId="13E219F9" w14:textId="1F2ECA0C"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01042025.10</w:t>
      </w:r>
      <w:r w:rsidRPr="00631E28">
        <w:rPr>
          <w:rFonts w:asciiTheme="minorHAnsi" w:hAnsiTheme="minorHAnsi"/>
          <w:bCs/>
          <w:u w:val="single"/>
        </w:rPr>
        <w:t>Planning</w:t>
      </w:r>
    </w:p>
    <w:p w14:paraId="640B2269" w14:textId="77777777" w:rsidR="00631E28" w:rsidRPr="00631E28" w:rsidRDefault="00631E28" w:rsidP="00631E28">
      <w:pPr>
        <w:ind w:left="720"/>
        <w:contextualSpacing/>
        <w:jc w:val="both"/>
        <w:textAlignment w:val="baseline"/>
        <w:rPr>
          <w:rFonts w:asciiTheme="minorHAnsi" w:hAnsiTheme="minorHAnsi" w:cstheme="minorHAnsi"/>
          <w:bCs/>
        </w:rPr>
      </w:pPr>
      <w:r w:rsidRPr="00631E28">
        <w:rPr>
          <w:rFonts w:asciiTheme="minorHAnsi" w:hAnsiTheme="minorHAnsi" w:cstheme="minorHAnsi"/>
          <w:bCs/>
        </w:rPr>
        <w:t xml:space="preserve">To receive any applications made to North Lincolnshire Council for   </w:t>
      </w:r>
    </w:p>
    <w:p w14:paraId="1A33FA24" w14:textId="77777777" w:rsidR="00631E28" w:rsidRPr="00631E28" w:rsidRDefault="00631E28" w:rsidP="00631E28">
      <w:pPr>
        <w:ind w:left="1440"/>
        <w:contextualSpacing/>
        <w:jc w:val="both"/>
        <w:textAlignment w:val="baseline"/>
        <w:rPr>
          <w:rFonts w:asciiTheme="minorHAnsi" w:hAnsiTheme="minorHAnsi" w:cstheme="minorHAnsi"/>
          <w:bCs/>
        </w:rPr>
      </w:pPr>
      <w:r w:rsidRPr="00631E28">
        <w:rPr>
          <w:rFonts w:asciiTheme="minorHAnsi" w:hAnsiTheme="minorHAnsi" w:cstheme="minorHAnsi"/>
          <w:bCs/>
        </w:rPr>
        <w:t>comment:</w:t>
      </w:r>
    </w:p>
    <w:p w14:paraId="570FE6BB" w14:textId="121B4682" w:rsidR="00631E28" w:rsidRPr="00631E28" w:rsidRDefault="00631E28" w:rsidP="00631E28">
      <w:pPr>
        <w:numPr>
          <w:ilvl w:val="0"/>
          <w:numId w:val="7"/>
        </w:numPr>
        <w:overflowPunct/>
        <w:autoSpaceDE/>
        <w:autoSpaceDN/>
        <w:adjustRightInd/>
        <w:spacing w:after="160" w:line="259" w:lineRule="auto"/>
        <w:contextualSpacing/>
        <w:jc w:val="both"/>
        <w:textAlignment w:val="baseline"/>
        <w:rPr>
          <w:rFonts w:asciiTheme="minorHAnsi" w:hAnsiTheme="minorHAnsi" w:cstheme="minorHAnsi"/>
          <w:bCs/>
        </w:rPr>
      </w:pPr>
      <w:r w:rsidRPr="00631E28">
        <w:rPr>
          <w:rFonts w:asciiTheme="minorHAnsi" w:hAnsiTheme="minorHAnsi" w:cstheme="minorHAnsi"/>
          <w:bCs/>
        </w:rPr>
        <w:t xml:space="preserve">to receive decisions made by North Lincolnshire Council – The Hollies 23 silver street </w:t>
      </w:r>
      <w:r w:rsidR="00697DAC">
        <w:rPr>
          <w:rFonts w:asciiTheme="minorHAnsi" w:hAnsiTheme="minorHAnsi" w:cstheme="minorHAnsi"/>
          <w:bCs/>
        </w:rPr>
        <w:t xml:space="preserve">– planning application has bene approved. 1 HewdeLane – Planning application has been approved </w:t>
      </w:r>
    </w:p>
    <w:p w14:paraId="7E817661" w14:textId="77777777" w:rsidR="00697DAC" w:rsidRDefault="00631E28" w:rsidP="00631E28">
      <w:pPr>
        <w:numPr>
          <w:ilvl w:val="0"/>
          <w:numId w:val="7"/>
        </w:numPr>
        <w:overflowPunct/>
        <w:autoSpaceDE/>
        <w:autoSpaceDN/>
        <w:adjustRightInd/>
        <w:spacing w:after="160" w:line="259" w:lineRule="auto"/>
        <w:contextualSpacing/>
        <w:jc w:val="both"/>
        <w:textAlignment w:val="baseline"/>
        <w:rPr>
          <w:rFonts w:asciiTheme="minorHAnsi" w:hAnsiTheme="minorHAnsi" w:cstheme="minorHAnsi"/>
          <w:bCs/>
        </w:rPr>
      </w:pPr>
      <w:r w:rsidRPr="00631E28">
        <w:rPr>
          <w:rFonts w:asciiTheme="minorHAnsi" w:hAnsiTheme="minorHAnsi" w:cstheme="minorHAnsi"/>
          <w:bCs/>
        </w:rPr>
        <w:t xml:space="preserve">To note any planning applications received after the agenda has been posted. To resolve their inclusion on the next agenda and request an extension (if required) </w:t>
      </w:r>
    </w:p>
    <w:p w14:paraId="793E6E24" w14:textId="1635BF7E" w:rsidR="00697DAC" w:rsidRDefault="00697DAC" w:rsidP="00697DAC">
      <w:pPr>
        <w:overflowPunct/>
        <w:autoSpaceDE/>
        <w:autoSpaceDN/>
        <w:adjustRightInd/>
        <w:spacing w:after="160" w:line="259" w:lineRule="auto"/>
        <w:ind w:left="2160"/>
        <w:contextualSpacing/>
        <w:jc w:val="both"/>
        <w:textAlignment w:val="baseline"/>
        <w:rPr>
          <w:rFonts w:asciiTheme="minorHAnsi" w:hAnsiTheme="minorHAnsi" w:cstheme="minorHAnsi"/>
          <w:bCs/>
        </w:rPr>
      </w:pPr>
      <w:r>
        <w:rPr>
          <w:rFonts w:asciiTheme="minorHAnsi" w:hAnsiTheme="minorHAnsi" w:cstheme="minorHAnsi"/>
          <w:bCs/>
        </w:rPr>
        <w:t xml:space="preserve">74 west end PA/2025/300 – No comments made </w:t>
      </w:r>
    </w:p>
    <w:p w14:paraId="4B91C608" w14:textId="77777777" w:rsidR="00631E28" w:rsidRDefault="00631E28" w:rsidP="00631E28">
      <w:pPr>
        <w:overflowPunct/>
        <w:autoSpaceDE/>
        <w:autoSpaceDN/>
        <w:adjustRightInd/>
        <w:spacing w:after="160" w:line="259" w:lineRule="auto"/>
        <w:ind w:left="2160"/>
        <w:contextualSpacing/>
        <w:jc w:val="both"/>
        <w:textAlignment w:val="baseline"/>
        <w:rPr>
          <w:rFonts w:asciiTheme="minorHAnsi" w:hAnsiTheme="minorHAnsi" w:cstheme="minorHAnsi"/>
          <w:bCs/>
        </w:rPr>
      </w:pPr>
    </w:p>
    <w:p w14:paraId="492D8F85" w14:textId="325B8357" w:rsidR="00697DAC" w:rsidRPr="00631E28" w:rsidRDefault="00697DAC" w:rsidP="00631E28">
      <w:pPr>
        <w:overflowPunct/>
        <w:autoSpaceDE/>
        <w:autoSpaceDN/>
        <w:adjustRightInd/>
        <w:spacing w:after="160" w:line="259" w:lineRule="auto"/>
        <w:ind w:left="2160"/>
        <w:contextualSpacing/>
        <w:jc w:val="both"/>
        <w:textAlignment w:val="baseline"/>
        <w:rPr>
          <w:rFonts w:asciiTheme="minorHAnsi" w:hAnsiTheme="minorHAnsi" w:cstheme="minorHAnsi"/>
          <w:bCs/>
        </w:rPr>
      </w:pPr>
      <w:r>
        <w:rPr>
          <w:rFonts w:asciiTheme="minorHAnsi" w:hAnsiTheme="minorHAnsi" w:cstheme="minorHAnsi"/>
          <w:bCs/>
        </w:rPr>
        <w:t xml:space="preserve">No comments were made on planning enforcement. </w:t>
      </w:r>
    </w:p>
    <w:p w14:paraId="326706CF" w14:textId="466616EA" w:rsidR="00631E28" w:rsidRPr="00631E28" w:rsidRDefault="00631E28" w:rsidP="00631E28">
      <w:pPr>
        <w:overflowPunct/>
        <w:autoSpaceDE/>
        <w:autoSpaceDN/>
        <w:adjustRightInd/>
        <w:spacing w:after="160" w:line="259" w:lineRule="auto"/>
        <w:ind w:left="720"/>
        <w:contextualSpacing/>
        <w:jc w:val="both"/>
        <w:rPr>
          <w:rFonts w:asciiTheme="minorHAnsi" w:hAnsiTheme="minorHAnsi" w:cstheme="minorHAnsi"/>
          <w:bCs/>
          <w:u w:val="single"/>
        </w:rPr>
      </w:pPr>
      <w:r>
        <w:rPr>
          <w:rFonts w:asciiTheme="minorHAnsi" w:hAnsiTheme="minorHAnsi" w:cstheme="minorHAnsi"/>
          <w:bCs/>
          <w:sz w:val="16"/>
          <w:szCs w:val="16"/>
        </w:rPr>
        <w:t>01042025.11</w:t>
      </w:r>
      <w:r w:rsidRPr="00631E28">
        <w:rPr>
          <w:rFonts w:asciiTheme="minorHAnsi" w:hAnsiTheme="minorHAnsi" w:cstheme="minorHAnsi"/>
          <w:bCs/>
          <w:u w:val="single"/>
        </w:rPr>
        <w:t xml:space="preserve">PC storage </w:t>
      </w:r>
    </w:p>
    <w:p w14:paraId="1998083D" w14:textId="7BE4AD0E" w:rsidR="00631E28" w:rsidRDefault="00697DAC" w:rsidP="00631E28">
      <w:pPr>
        <w:ind w:left="720"/>
        <w:contextualSpacing/>
        <w:jc w:val="both"/>
        <w:rPr>
          <w:rFonts w:asciiTheme="minorHAnsi" w:hAnsiTheme="minorHAnsi" w:cstheme="minorHAnsi"/>
          <w:bCs/>
        </w:rPr>
      </w:pPr>
      <w:r>
        <w:rPr>
          <w:rFonts w:asciiTheme="minorHAnsi" w:hAnsiTheme="minorHAnsi" w:cstheme="minorHAnsi"/>
          <w:bCs/>
        </w:rPr>
        <w:t>Cllr Fowler suggested donating storage to the village handyperson for their garden</w:t>
      </w:r>
    </w:p>
    <w:p w14:paraId="5C4F3E74" w14:textId="69528826" w:rsidR="00697DAC" w:rsidRDefault="00697DAC" w:rsidP="00631E28">
      <w:pPr>
        <w:ind w:left="720"/>
        <w:contextualSpacing/>
        <w:jc w:val="both"/>
        <w:rPr>
          <w:rFonts w:asciiTheme="minorHAnsi" w:hAnsiTheme="minorHAnsi" w:cstheme="minorHAnsi"/>
          <w:bCs/>
        </w:rPr>
      </w:pPr>
      <w:r w:rsidRPr="00697DAC">
        <w:rPr>
          <w:rFonts w:asciiTheme="minorHAnsi" w:hAnsiTheme="minorHAnsi" w:cstheme="minorHAnsi"/>
          <w:b/>
        </w:rPr>
        <w:t>Resolution</w:t>
      </w:r>
      <w:r>
        <w:rPr>
          <w:rFonts w:asciiTheme="minorHAnsi" w:hAnsiTheme="minorHAnsi" w:cstheme="minorHAnsi"/>
          <w:bCs/>
        </w:rPr>
        <w:t xml:space="preserve"> Cllr Grantham to Contact handyperson to see if they’re happy for storage to be in their garden</w:t>
      </w:r>
    </w:p>
    <w:p w14:paraId="27BDA4FF" w14:textId="77777777" w:rsidR="00697DAC" w:rsidRPr="00631E28" w:rsidRDefault="00697DAC" w:rsidP="00631E28">
      <w:pPr>
        <w:ind w:left="720"/>
        <w:contextualSpacing/>
        <w:jc w:val="both"/>
        <w:rPr>
          <w:rFonts w:asciiTheme="minorHAnsi" w:hAnsiTheme="minorHAnsi"/>
          <w:bCs/>
          <w:u w:val="single"/>
        </w:rPr>
      </w:pPr>
    </w:p>
    <w:p w14:paraId="7880C9F9" w14:textId="48833AB1"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01042025.12</w:t>
      </w:r>
      <w:r w:rsidRPr="00631E28">
        <w:rPr>
          <w:rFonts w:asciiTheme="minorHAnsi" w:hAnsiTheme="minorHAnsi"/>
          <w:bCs/>
          <w:u w:val="single"/>
        </w:rPr>
        <w:t>Police Matters, Crime and Neighbourhood Watch</w:t>
      </w:r>
    </w:p>
    <w:p w14:paraId="1BF86FC5" w14:textId="180E5772" w:rsidR="00631E28" w:rsidRDefault="00697DAC" w:rsidP="00631E28">
      <w:pPr>
        <w:ind w:left="720"/>
        <w:contextualSpacing/>
        <w:jc w:val="both"/>
        <w:rPr>
          <w:rFonts w:asciiTheme="minorHAnsi" w:hAnsiTheme="minorHAnsi"/>
          <w:bCs/>
        </w:rPr>
      </w:pPr>
      <w:r>
        <w:rPr>
          <w:rFonts w:asciiTheme="minorHAnsi" w:hAnsiTheme="minorHAnsi"/>
          <w:bCs/>
        </w:rPr>
        <w:t>NATS meeting 2</w:t>
      </w:r>
      <w:r w:rsidRPr="00697DAC">
        <w:rPr>
          <w:rFonts w:asciiTheme="minorHAnsi" w:hAnsiTheme="minorHAnsi"/>
          <w:bCs/>
          <w:vertAlign w:val="superscript"/>
        </w:rPr>
        <w:t>nd</w:t>
      </w:r>
      <w:r>
        <w:rPr>
          <w:rFonts w:asciiTheme="minorHAnsi" w:hAnsiTheme="minorHAnsi"/>
          <w:bCs/>
        </w:rPr>
        <w:t xml:space="preserve"> April </w:t>
      </w:r>
    </w:p>
    <w:p w14:paraId="457E18DC" w14:textId="77777777" w:rsidR="00697DAC" w:rsidRPr="00631E28" w:rsidRDefault="00697DAC" w:rsidP="00631E28">
      <w:pPr>
        <w:ind w:left="720"/>
        <w:contextualSpacing/>
        <w:jc w:val="both"/>
        <w:rPr>
          <w:rFonts w:asciiTheme="minorHAnsi" w:hAnsiTheme="minorHAnsi"/>
          <w:bCs/>
        </w:rPr>
      </w:pPr>
    </w:p>
    <w:p w14:paraId="24E48DD8" w14:textId="214C817C" w:rsidR="00631E28" w:rsidRPr="00631E28" w:rsidRDefault="00631E28" w:rsidP="00631E28">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01042025.13</w:t>
      </w:r>
      <w:r w:rsidRPr="00631E28">
        <w:rPr>
          <w:rFonts w:asciiTheme="minorHAnsi" w:hAnsiTheme="minorHAnsi"/>
          <w:bCs/>
          <w:u w:val="single"/>
        </w:rPr>
        <w:t>Reports from Representatives</w:t>
      </w:r>
    </w:p>
    <w:p w14:paraId="6F225090" w14:textId="379C16D9" w:rsidR="00631E28" w:rsidRPr="00631E28" w:rsidRDefault="00631E28" w:rsidP="00631E28">
      <w:pPr>
        <w:numPr>
          <w:ilvl w:val="0"/>
          <w:numId w:val="8"/>
        </w:numPr>
        <w:overflowPunct/>
        <w:autoSpaceDE/>
        <w:autoSpaceDN/>
        <w:adjustRightInd/>
        <w:spacing w:after="160" w:line="259" w:lineRule="auto"/>
        <w:contextualSpacing/>
        <w:jc w:val="both"/>
        <w:rPr>
          <w:rFonts w:asciiTheme="minorHAnsi" w:hAnsiTheme="minorHAnsi"/>
          <w:bCs/>
        </w:rPr>
      </w:pPr>
      <w:r w:rsidRPr="00631E28">
        <w:rPr>
          <w:rFonts w:asciiTheme="minorHAnsi" w:hAnsiTheme="minorHAnsi"/>
          <w:bCs/>
        </w:rPr>
        <w:t>Village hall</w:t>
      </w:r>
      <w:r w:rsidR="00697DAC">
        <w:rPr>
          <w:rFonts w:asciiTheme="minorHAnsi" w:hAnsiTheme="minorHAnsi"/>
          <w:bCs/>
        </w:rPr>
        <w:t xml:space="preserve"> – Cllr Hutchinson send the clerk an email with an update on village hall activities. </w:t>
      </w:r>
    </w:p>
    <w:p w14:paraId="12798DE4" w14:textId="50A4E366" w:rsidR="00631E28" w:rsidRPr="00631E28" w:rsidRDefault="00631E28" w:rsidP="00631E28">
      <w:pPr>
        <w:numPr>
          <w:ilvl w:val="0"/>
          <w:numId w:val="8"/>
        </w:numPr>
        <w:overflowPunct/>
        <w:autoSpaceDE/>
        <w:autoSpaceDN/>
        <w:adjustRightInd/>
        <w:spacing w:after="160" w:line="259" w:lineRule="auto"/>
        <w:contextualSpacing/>
        <w:jc w:val="both"/>
        <w:rPr>
          <w:rFonts w:asciiTheme="minorHAnsi" w:hAnsiTheme="minorHAnsi"/>
          <w:bCs/>
        </w:rPr>
      </w:pPr>
      <w:r w:rsidRPr="00631E28">
        <w:rPr>
          <w:rFonts w:asciiTheme="minorHAnsi" w:hAnsiTheme="minorHAnsi"/>
          <w:bCs/>
        </w:rPr>
        <w:t xml:space="preserve">Winteringham under 5s </w:t>
      </w:r>
      <w:r w:rsidR="00697DAC">
        <w:rPr>
          <w:rFonts w:asciiTheme="minorHAnsi" w:hAnsiTheme="minorHAnsi"/>
          <w:bCs/>
        </w:rPr>
        <w:t>– new committee has been formed – hoping to get new staff to keep setting open.</w:t>
      </w:r>
    </w:p>
    <w:p w14:paraId="5C4514C1" w14:textId="77777777" w:rsidR="00631E28" w:rsidRPr="00631E28" w:rsidRDefault="00631E28" w:rsidP="00631E28">
      <w:pPr>
        <w:overflowPunct/>
        <w:autoSpaceDE/>
        <w:autoSpaceDN/>
        <w:adjustRightInd/>
        <w:spacing w:after="160" w:line="259" w:lineRule="auto"/>
        <w:ind w:left="1210"/>
        <w:contextualSpacing/>
        <w:jc w:val="both"/>
        <w:rPr>
          <w:rFonts w:asciiTheme="minorHAnsi" w:hAnsiTheme="minorHAnsi"/>
          <w:bCs/>
        </w:rPr>
      </w:pPr>
    </w:p>
    <w:p w14:paraId="613A2167" w14:textId="6163D4A4"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sz w:val="16"/>
          <w:szCs w:val="16"/>
        </w:rPr>
        <w:t>01042025.14</w:t>
      </w:r>
      <w:r w:rsidR="00631E28" w:rsidRPr="00631E28">
        <w:rPr>
          <w:rFonts w:asciiTheme="minorHAnsi" w:hAnsiTheme="minorHAnsi"/>
          <w:bCs/>
          <w:u w:val="single"/>
        </w:rPr>
        <w:t xml:space="preserve">Review Handyperson wages </w:t>
      </w:r>
    </w:p>
    <w:p w14:paraId="0AE2F93C" w14:textId="78908F61" w:rsidR="00631E28" w:rsidRDefault="00697DAC"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 xml:space="preserve">Handyperson wage was at £12.01 this was above NLW </w:t>
      </w:r>
    </w:p>
    <w:p w14:paraId="1BE72B10" w14:textId="7F025F7F" w:rsidR="00697DAC" w:rsidRDefault="00697DAC"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 xml:space="preserve">Handyperson wages to </w:t>
      </w:r>
      <w:r w:rsidR="00EC2E02">
        <w:rPr>
          <w:rFonts w:asciiTheme="minorHAnsi" w:hAnsiTheme="minorHAnsi"/>
          <w:bCs/>
        </w:rPr>
        <w:t>be raised to £12.56 to be above NLW</w:t>
      </w:r>
    </w:p>
    <w:p w14:paraId="0E4E9890" w14:textId="0103A98E" w:rsidR="00EC2E02" w:rsidRDefault="00EC2E02" w:rsidP="00631E28">
      <w:pPr>
        <w:overflowPunct/>
        <w:autoSpaceDE/>
        <w:autoSpaceDN/>
        <w:adjustRightInd/>
        <w:spacing w:after="160" w:line="259" w:lineRule="auto"/>
        <w:ind w:left="720"/>
        <w:contextualSpacing/>
        <w:jc w:val="both"/>
        <w:rPr>
          <w:rFonts w:asciiTheme="minorHAnsi" w:hAnsiTheme="minorHAnsi"/>
          <w:bCs/>
        </w:rPr>
      </w:pPr>
      <w:r w:rsidRPr="00EC2E02">
        <w:rPr>
          <w:rFonts w:asciiTheme="minorHAnsi" w:hAnsiTheme="minorHAnsi"/>
          <w:b/>
        </w:rPr>
        <w:t>Resolution</w:t>
      </w:r>
      <w:r>
        <w:rPr>
          <w:rFonts w:asciiTheme="minorHAnsi" w:hAnsiTheme="minorHAnsi"/>
          <w:b/>
        </w:rPr>
        <w:t xml:space="preserve"> </w:t>
      </w:r>
      <w:r>
        <w:rPr>
          <w:rFonts w:asciiTheme="minorHAnsi" w:hAnsiTheme="minorHAnsi"/>
          <w:bCs/>
        </w:rPr>
        <w:t xml:space="preserve">Handyperson wages to rise to £12.56 </w:t>
      </w:r>
      <w:r>
        <w:rPr>
          <w:rFonts w:asciiTheme="minorHAnsi" w:hAnsiTheme="minorHAnsi"/>
          <w:b/>
        </w:rPr>
        <w:t xml:space="preserve">Proposer </w:t>
      </w:r>
      <w:r>
        <w:rPr>
          <w:rFonts w:asciiTheme="minorHAnsi" w:hAnsiTheme="minorHAnsi"/>
          <w:bCs/>
        </w:rPr>
        <w:t xml:space="preserve">Cllr Snell </w:t>
      </w:r>
      <w:r>
        <w:rPr>
          <w:rFonts w:asciiTheme="minorHAnsi" w:hAnsiTheme="minorHAnsi"/>
          <w:b/>
        </w:rPr>
        <w:t>Seconde</w:t>
      </w:r>
      <w:r w:rsidR="00B17838">
        <w:rPr>
          <w:rFonts w:asciiTheme="minorHAnsi" w:hAnsiTheme="minorHAnsi"/>
          <w:b/>
        </w:rPr>
        <w:t>r</w:t>
      </w:r>
      <w:r>
        <w:rPr>
          <w:rFonts w:asciiTheme="minorHAnsi" w:hAnsiTheme="minorHAnsi"/>
          <w:b/>
        </w:rPr>
        <w:t xml:space="preserve"> </w:t>
      </w:r>
      <w:r>
        <w:rPr>
          <w:rFonts w:asciiTheme="minorHAnsi" w:hAnsiTheme="minorHAnsi"/>
          <w:bCs/>
        </w:rPr>
        <w:t xml:space="preserve">Cllr Javes </w:t>
      </w:r>
    </w:p>
    <w:p w14:paraId="1919544B" w14:textId="77777777" w:rsidR="00EC2E02" w:rsidRPr="00EC2E02" w:rsidRDefault="00EC2E02" w:rsidP="00631E28">
      <w:pPr>
        <w:overflowPunct/>
        <w:autoSpaceDE/>
        <w:autoSpaceDN/>
        <w:adjustRightInd/>
        <w:spacing w:after="160" w:line="259" w:lineRule="auto"/>
        <w:ind w:left="720"/>
        <w:contextualSpacing/>
        <w:jc w:val="both"/>
        <w:rPr>
          <w:rFonts w:asciiTheme="minorHAnsi" w:hAnsiTheme="minorHAnsi"/>
          <w:bCs/>
        </w:rPr>
      </w:pPr>
    </w:p>
    <w:p w14:paraId="40801CD5" w14:textId="67F4BF08"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sz w:val="16"/>
          <w:szCs w:val="16"/>
        </w:rPr>
        <w:t>01042025.15</w:t>
      </w:r>
      <w:r w:rsidR="00631E28" w:rsidRPr="00631E28">
        <w:rPr>
          <w:rFonts w:asciiTheme="minorHAnsi" w:hAnsiTheme="minorHAnsi"/>
          <w:bCs/>
          <w:u w:val="single"/>
        </w:rPr>
        <w:t xml:space="preserve"> clerk’s contract </w:t>
      </w:r>
    </w:p>
    <w:p w14:paraId="3C46299D" w14:textId="5B40DF79" w:rsidR="00631E28" w:rsidRDefault="00EC2E02"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 xml:space="preserve">Cllr Grantham signed the new clerks’ contract – </w:t>
      </w:r>
    </w:p>
    <w:p w14:paraId="6420A2D5" w14:textId="1B0FBDC5" w:rsidR="00EC2E02" w:rsidRDefault="00EC2E02"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Clerk to ask Ernllca about the new pay scale for 2025/2026</w:t>
      </w:r>
    </w:p>
    <w:p w14:paraId="67E572FC" w14:textId="77777777" w:rsidR="00747453" w:rsidRPr="00631E28" w:rsidRDefault="00747453" w:rsidP="00631E28">
      <w:pPr>
        <w:overflowPunct/>
        <w:autoSpaceDE/>
        <w:autoSpaceDN/>
        <w:adjustRightInd/>
        <w:spacing w:after="160" w:line="259" w:lineRule="auto"/>
        <w:ind w:left="720"/>
        <w:contextualSpacing/>
        <w:jc w:val="both"/>
        <w:rPr>
          <w:rFonts w:asciiTheme="minorHAnsi" w:hAnsiTheme="minorHAnsi"/>
          <w:bCs/>
        </w:rPr>
      </w:pPr>
    </w:p>
    <w:p w14:paraId="6AB7316B" w14:textId="56C34D74" w:rsidR="00631E28" w:rsidRPr="00631E28" w:rsidRDefault="002A083E" w:rsidP="002A083E">
      <w:pPr>
        <w:overflowPunct/>
        <w:autoSpaceDE/>
        <w:autoSpaceDN/>
        <w:adjustRightInd/>
        <w:spacing w:after="160" w:line="259" w:lineRule="auto"/>
        <w:contextualSpacing/>
        <w:jc w:val="both"/>
        <w:rPr>
          <w:rFonts w:asciiTheme="minorHAnsi" w:hAnsiTheme="minorHAnsi"/>
          <w:bCs/>
          <w:u w:val="single"/>
        </w:rPr>
      </w:pPr>
      <w:r>
        <w:rPr>
          <w:rFonts w:asciiTheme="minorHAnsi" w:hAnsiTheme="minorHAnsi"/>
          <w:bCs/>
        </w:rPr>
        <w:t xml:space="preserve">                </w:t>
      </w:r>
      <w:r w:rsidR="00631E28" w:rsidRPr="00631E28">
        <w:rPr>
          <w:rFonts w:asciiTheme="minorHAnsi" w:hAnsiTheme="minorHAnsi"/>
          <w:bCs/>
        </w:rPr>
        <w:t xml:space="preserve">   </w:t>
      </w:r>
      <w:r>
        <w:rPr>
          <w:rFonts w:asciiTheme="minorHAnsi" w:hAnsiTheme="minorHAnsi"/>
          <w:bCs/>
          <w:sz w:val="16"/>
          <w:szCs w:val="16"/>
        </w:rPr>
        <w:t>01042025.16</w:t>
      </w:r>
      <w:r w:rsidR="00631E28" w:rsidRPr="00631E28">
        <w:rPr>
          <w:rFonts w:asciiTheme="minorHAnsi" w:hAnsiTheme="minorHAnsi"/>
          <w:bCs/>
          <w:u w:val="single"/>
        </w:rPr>
        <w:t xml:space="preserve">Financial </w:t>
      </w:r>
    </w:p>
    <w:p w14:paraId="10EFB75B" w14:textId="77777777" w:rsidR="00631E28" w:rsidRPr="00631E28" w:rsidRDefault="00631E28" w:rsidP="00631E28">
      <w:pPr>
        <w:ind w:left="720"/>
        <w:contextualSpacing/>
        <w:jc w:val="both"/>
        <w:rPr>
          <w:rFonts w:asciiTheme="minorHAnsi" w:hAnsiTheme="minorHAnsi"/>
          <w:bCs/>
          <w:u w:val="single"/>
        </w:rPr>
      </w:pPr>
      <w:r w:rsidRPr="00631E28">
        <w:rPr>
          <w:rFonts w:asciiTheme="minorHAnsi" w:hAnsiTheme="minorHAnsi" w:cstheme="minorHAnsi"/>
          <w:bCs/>
        </w:rPr>
        <w:t xml:space="preserve"> To approve and sign the March 2025 finance documents as follows. </w:t>
      </w:r>
    </w:p>
    <w:p w14:paraId="5759DD99" w14:textId="77777777" w:rsidR="00631E28" w:rsidRPr="00631E28" w:rsidRDefault="00631E28" w:rsidP="00631E28">
      <w:pPr>
        <w:numPr>
          <w:ilvl w:val="0"/>
          <w:numId w:val="9"/>
        </w:numPr>
        <w:overflowPunct/>
        <w:autoSpaceDE/>
        <w:autoSpaceDN/>
        <w:adjustRightInd/>
        <w:spacing w:after="160" w:line="259" w:lineRule="auto"/>
        <w:contextualSpacing/>
        <w:jc w:val="both"/>
        <w:rPr>
          <w:rFonts w:asciiTheme="minorHAnsi" w:hAnsiTheme="minorHAnsi" w:cstheme="minorHAnsi"/>
          <w:bCs/>
        </w:rPr>
      </w:pPr>
      <w:r w:rsidRPr="00631E28">
        <w:rPr>
          <w:rFonts w:asciiTheme="minorHAnsi" w:hAnsiTheme="minorHAnsi" w:cstheme="minorHAnsi"/>
          <w:bCs/>
        </w:rPr>
        <w:lastRenderedPageBreak/>
        <w:t xml:space="preserve">March Financial Summary receipts and payments v budget </w:t>
      </w:r>
    </w:p>
    <w:p w14:paraId="2D97119F" w14:textId="77777777" w:rsidR="00631E28" w:rsidRPr="00631E28" w:rsidRDefault="00631E28" w:rsidP="00631E28">
      <w:pPr>
        <w:numPr>
          <w:ilvl w:val="0"/>
          <w:numId w:val="9"/>
        </w:numPr>
        <w:overflowPunct/>
        <w:autoSpaceDE/>
        <w:autoSpaceDN/>
        <w:adjustRightInd/>
        <w:spacing w:after="160" w:line="259" w:lineRule="auto"/>
        <w:contextualSpacing/>
        <w:jc w:val="both"/>
        <w:rPr>
          <w:rFonts w:asciiTheme="minorHAnsi" w:hAnsiTheme="minorHAnsi" w:cstheme="minorHAnsi"/>
          <w:bCs/>
        </w:rPr>
      </w:pPr>
      <w:r w:rsidRPr="00631E28">
        <w:rPr>
          <w:rFonts w:asciiTheme="minorHAnsi" w:hAnsiTheme="minorHAnsi" w:cstheme="minorHAnsi"/>
          <w:bCs/>
        </w:rPr>
        <w:t xml:space="preserve"> March Bank reconciliation </w:t>
      </w:r>
    </w:p>
    <w:p w14:paraId="178BCED7" w14:textId="77777777" w:rsidR="00631E28" w:rsidRPr="00631E28" w:rsidRDefault="00631E28" w:rsidP="00631E28">
      <w:pPr>
        <w:numPr>
          <w:ilvl w:val="0"/>
          <w:numId w:val="9"/>
        </w:numPr>
        <w:overflowPunct/>
        <w:autoSpaceDE/>
        <w:autoSpaceDN/>
        <w:adjustRightInd/>
        <w:spacing w:after="160" w:line="259" w:lineRule="auto"/>
        <w:contextualSpacing/>
        <w:jc w:val="both"/>
        <w:rPr>
          <w:rFonts w:asciiTheme="minorHAnsi" w:hAnsiTheme="minorHAnsi" w:cstheme="minorHAnsi"/>
          <w:bCs/>
        </w:rPr>
      </w:pPr>
      <w:r w:rsidRPr="00631E28">
        <w:rPr>
          <w:rFonts w:asciiTheme="minorHAnsi" w:hAnsiTheme="minorHAnsi" w:cstheme="minorHAnsi"/>
          <w:bCs/>
        </w:rPr>
        <w:t xml:space="preserve"> March Bank Statements </w:t>
      </w:r>
    </w:p>
    <w:p w14:paraId="0C23E534" w14:textId="77777777" w:rsidR="00747453" w:rsidRPr="00631E28" w:rsidRDefault="00747453" w:rsidP="00631E28">
      <w:pPr>
        <w:tabs>
          <w:tab w:val="left" w:pos="1152"/>
        </w:tabs>
      </w:pPr>
    </w:p>
    <w:tbl>
      <w:tblPr>
        <w:tblStyle w:val="TableGrid"/>
        <w:tblpPr w:leftFromText="180" w:rightFromText="180" w:vertAnchor="text" w:horzAnchor="margin" w:tblpXSpec="right" w:tblpY="-51"/>
        <w:tblW w:w="0" w:type="auto"/>
        <w:tblLook w:val="04A0" w:firstRow="1" w:lastRow="0" w:firstColumn="1" w:lastColumn="0" w:noHBand="0" w:noVBand="1"/>
      </w:tblPr>
      <w:tblGrid>
        <w:gridCol w:w="1208"/>
        <w:gridCol w:w="1151"/>
        <w:gridCol w:w="1348"/>
        <w:gridCol w:w="1115"/>
        <w:gridCol w:w="1132"/>
        <w:gridCol w:w="1149"/>
        <w:gridCol w:w="1913"/>
      </w:tblGrid>
      <w:tr w:rsidR="00631E28" w:rsidRPr="00631E28" w14:paraId="68C6C9F8" w14:textId="77777777">
        <w:tc>
          <w:tcPr>
            <w:tcW w:w="1208" w:type="dxa"/>
          </w:tcPr>
          <w:p w14:paraId="0CBDF0F5"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Date and invoice reference </w:t>
            </w:r>
          </w:p>
        </w:tc>
        <w:tc>
          <w:tcPr>
            <w:tcW w:w="1151" w:type="dxa"/>
          </w:tcPr>
          <w:p w14:paraId="6DD1A0C5"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Company</w:t>
            </w:r>
          </w:p>
        </w:tc>
        <w:tc>
          <w:tcPr>
            <w:tcW w:w="1348" w:type="dxa"/>
          </w:tcPr>
          <w:p w14:paraId="1E11A77F"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Reason for invoice </w:t>
            </w:r>
          </w:p>
        </w:tc>
        <w:tc>
          <w:tcPr>
            <w:tcW w:w="1115" w:type="dxa"/>
          </w:tcPr>
          <w:p w14:paraId="2653656A"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Amount </w:t>
            </w:r>
          </w:p>
        </w:tc>
        <w:tc>
          <w:tcPr>
            <w:tcW w:w="1132" w:type="dxa"/>
          </w:tcPr>
          <w:p w14:paraId="686668C6"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Payment method </w:t>
            </w:r>
          </w:p>
        </w:tc>
        <w:tc>
          <w:tcPr>
            <w:tcW w:w="1149" w:type="dxa"/>
          </w:tcPr>
          <w:p w14:paraId="3BCE68E5"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Minute reference </w:t>
            </w:r>
          </w:p>
        </w:tc>
        <w:tc>
          <w:tcPr>
            <w:tcW w:w="1913" w:type="dxa"/>
          </w:tcPr>
          <w:p w14:paraId="789AE16B" w14:textId="77777777" w:rsidR="00631E28" w:rsidRPr="00631E28" w:rsidRDefault="00631E28" w:rsidP="00631E28">
            <w:pPr>
              <w:contextualSpacing/>
              <w:jc w:val="both"/>
              <w:rPr>
                <w:rFonts w:asciiTheme="minorHAnsi" w:hAnsiTheme="minorHAnsi"/>
                <w:bCs/>
              </w:rPr>
            </w:pPr>
            <w:r w:rsidRPr="00631E28">
              <w:rPr>
                <w:rFonts w:asciiTheme="minorHAnsi" w:hAnsiTheme="minorHAnsi"/>
              </w:rPr>
              <w:t xml:space="preserve">Authorisation </w:t>
            </w:r>
          </w:p>
        </w:tc>
      </w:tr>
      <w:tr w:rsidR="00631E28" w:rsidRPr="00631E28" w14:paraId="71B6B8C8" w14:textId="77777777">
        <w:tc>
          <w:tcPr>
            <w:tcW w:w="1208" w:type="dxa"/>
          </w:tcPr>
          <w:p w14:paraId="2D3F11ED"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31/03/2025</w:t>
            </w:r>
          </w:p>
        </w:tc>
        <w:tc>
          <w:tcPr>
            <w:tcW w:w="1151" w:type="dxa"/>
          </w:tcPr>
          <w:p w14:paraId="679F7AFA"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Carl Ellis</w:t>
            </w:r>
          </w:p>
        </w:tc>
        <w:tc>
          <w:tcPr>
            <w:tcW w:w="1348" w:type="dxa"/>
          </w:tcPr>
          <w:p w14:paraId="6C3DA667"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Village handyperson</w:t>
            </w:r>
          </w:p>
        </w:tc>
        <w:tc>
          <w:tcPr>
            <w:tcW w:w="1115" w:type="dxa"/>
          </w:tcPr>
          <w:p w14:paraId="1425B89A"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£270.46</w:t>
            </w:r>
          </w:p>
        </w:tc>
        <w:tc>
          <w:tcPr>
            <w:tcW w:w="1132" w:type="dxa"/>
          </w:tcPr>
          <w:p w14:paraId="0627B71A"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BACS</w:t>
            </w:r>
          </w:p>
        </w:tc>
        <w:tc>
          <w:tcPr>
            <w:tcW w:w="1149" w:type="dxa"/>
          </w:tcPr>
          <w:p w14:paraId="3CA81B0A" w14:textId="77777777" w:rsidR="00631E28" w:rsidRPr="00631E28" w:rsidRDefault="00631E28" w:rsidP="00631E28">
            <w:pPr>
              <w:contextualSpacing/>
              <w:jc w:val="both"/>
              <w:rPr>
                <w:rFonts w:asciiTheme="minorHAnsi" w:hAnsiTheme="minorHAnsi"/>
                <w:bCs/>
              </w:rPr>
            </w:pPr>
          </w:p>
        </w:tc>
        <w:tc>
          <w:tcPr>
            <w:tcW w:w="1913" w:type="dxa"/>
          </w:tcPr>
          <w:p w14:paraId="18222A1F"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Cllr Grantham/Taylor</w:t>
            </w:r>
          </w:p>
        </w:tc>
      </w:tr>
      <w:tr w:rsidR="00631E28" w:rsidRPr="00631E28" w14:paraId="57BF4285" w14:textId="77777777">
        <w:tc>
          <w:tcPr>
            <w:tcW w:w="1208" w:type="dxa"/>
          </w:tcPr>
          <w:p w14:paraId="09DBC27A"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31/03/2025</w:t>
            </w:r>
          </w:p>
        </w:tc>
        <w:tc>
          <w:tcPr>
            <w:tcW w:w="1151" w:type="dxa"/>
          </w:tcPr>
          <w:p w14:paraId="4EC07280"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Lydia Simons</w:t>
            </w:r>
          </w:p>
        </w:tc>
        <w:tc>
          <w:tcPr>
            <w:tcW w:w="1348" w:type="dxa"/>
          </w:tcPr>
          <w:p w14:paraId="47F56A79"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Parish Clerk</w:t>
            </w:r>
          </w:p>
        </w:tc>
        <w:tc>
          <w:tcPr>
            <w:tcW w:w="1115" w:type="dxa"/>
          </w:tcPr>
          <w:p w14:paraId="2D0272DC"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£306.60</w:t>
            </w:r>
          </w:p>
        </w:tc>
        <w:tc>
          <w:tcPr>
            <w:tcW w:w="1132" w:type="dxa"/>
          </w:tcPr>
          <w:p w14:paraId="51FD1FA9"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BACS</w:t>
            </w:r>
          </w:p>
        </w:tc>
        <w:tc>
          <w:tcPr>
            <w:tcW w:w="1149" w:type="dxa"/>
          </w:tcPr>
          <w:p w14:paraId="76B48A02" w14:textId="77777777" w:rsidR="00631E28" w:rsidRPr="00631E28" w:rsidRDefault="00631E28" w:rsidP="00631E28">
            <w:pPr>
              <w:contextualSpacing/>
              <w:jc w:val="both"/>
              <w:rPr>
                <w:rFonts w:asciiTheme="minorHAnsi" w:hAnsiTheme="minorHAnsi"/>
                <w:bCs/>
              </w:rPr>
            </w:pPr>
          </w:p>
        </w:tc>
        <w:tc>
          <w:tcPr>
            <w:tcW w:w="1913" w:type="dxa"/>
          </w:tcPr>
          <w:p w14:paraId="071F52FC" w14:textId="77777777" w:rsidR="00631E28" w:rsidRPr="00631E28" w:rsidRDefault="00631E28" w:rsidP="00631E28">
            <w:pPr>
              <w:contextualSpacing/>
              <w:jc w:val="both"/>
              <w:rPr>
                <w:rFonts w:asciiTheme="minorHAnsi" w:hAnsiTheme="minorHAnsi"/>
                <w:bCs/>
              </w:rPr>
            </w:pPr>
            <w:r w:rsidRPr="00631E28">
              <w:rPr>
                <w:rFonts w:asciiTheme="minorHAnsi" w:hAnsiTheme="minorHAnsi"/>
                <w:bCs/>
              </w:rPr>
              <w:t>Cllr Hutchinson/Gibson</w:t>
            </w:r>
          </w:p>
        </w:tc>
      </w:tr>
    </w:tbl>
    <w:p w14:paraId="5F67D243" w14:textId="77777777" w:rsidR="00631E28" w:rsidRPr="00631E28" w:rsidRDefault="00631E28" w:rsidP="00631E28">
      <w:pPr>
        <w:tabs>
          <w:tab w:val="left" w:pos="1152"/>
        </w:tabs>
      </w:pPr>
    </w:p>
    <w:p w14:paraId="2CFA4E66" w14:textId="1C44E3CA" w:rsidR="00631E28" w:rsidRDefault="00747453" w:rsidP="00631E28">
      <w:pPr>
        <w:ind w:left="1440"/>
        <w:contextualSpacing/>
        <w:jc w:val="both"/>
        <w:rPr>
          <w:rFonts w:asciiTheme="minorHAnsi" w:hAnsiTheme="minorHAnsi"/>
          <w:bCs/>
        </w:rPr>
      </w:pPr>
      <w:r>
        <w:rPr>
          <w:rFonts w:asciiTheme="minorHAnsi" w:hAnsiTheme="minorHAnsi"/>
          <w:b/>
        </w:rPr>
        <w:t xml:space="preserve"> Resolution </w:t>
      </w:r>
      <w:r>
        <w:rPr>
          <w:rFonts w:asciiTheme="minorHAnsi" w:hAnsiTheme="minorHAnsi"/>
          <w:bCs/>
        </w:rPr>
        <w:t>Cllr Grantham signed March financial summary receipts and payments</w:t>
      </w:r>
    </w:p>
    <w:p w14:paraId="4985ABB5" w14:textId="12DAC57C" w:rsidR="00747453" w:rsidRDefault="00747453" w:rsidP="00631E28">
      <w:pPr>
        <w:ind w:left="1440"/>
        <w:contextualSpacing/>
        <w:jc w:val="both"/>
        <w:rPr>
          <w:rFonts w:asciiTheme="minorHAnsi" w:hAnsiTheme="minorHAnsi"/>
          <w:bCs/>
        </w:rPr>
      </w:pPr>
      <w:r>
        <w:rPr>
          <w:rFonts w:asciiTheme="minorHAnsi" w:hAnsiTheme="minorHAnsi"/>
          <w:bCs/>
        </w:rPr>
        <w:t>Cllr Grantham signed March bank reconciliation</w:t>
      </w:r>
    </w:p>
    <w:p w14:paraId="656C8679" w14:textId="0D19458F" w:rsidR="00747453" w:rsidRDefault="00747453" w:rsidP="00631E28">
      <w:pPr>
        <w:ind w:left="1440"/>
        <w:contextualSpacing/>
        <w:jc w:val="both"/>
        <w:rPr>
          <w:rFonts w:asciiTheme="minorHAnsi" w:hAnsiTheme="minorHAnsi"/>
          <w:bCs/>
        </w:rPr>
      </w:pPr>
      <w:r>
        <w:rPr>
          <w:rFonts w:asciiTheme="minorHAnsi" w:hAnsiTheme="minorHAnsi"/>
          <w:bCs/>
        </w:rPr>
        <w:t xml:space="preserve">Cllr Grantham signed March bank statements </w:t>
      </w:r>
    </w:p>
    <w:p w14:paraId="73ACEBB5" w14:textId="156A7E76" w:rsidR="00747453" w:rsidRPr="00747453" w:rsidRDefault="00747453" w:rsidP="00631E28">
      <w:pPr>
        <w:ind w:left="1440"/>
        <w:contextualSpacing/>
        <w:jc w:val="both"/>
        <w:rPr>
          <w:rFonts w:asciiTheme="minorHAnsi" w:hAnsiTheme="minorHAnsi"/>
          <w:bCs/>
        </w:rPr>
      </w:pPr>
      <w:r>
        <w:rPr>
          <w:rFonts w:asciiTheme="minorHAnsi" w:hAnsiTheme="minorHAnsi"/>
          <w:b/>
        </w:rPr>
        <w:t xml:space="preserve">Proposed </w:t>
      </w:r>
      <w:r>
        <w:rPr>
          <w:rFonts w:asciiTheme="minorHAnsi" w:hAnsiTheme="minorHAnsi"/>
          <w:bCs/>
        </w:rPr>
        <w:t xml:space="preserve">Cllr Javes </w:t>
      </w:r>
      <w:r>
        <w:rPr>
          <w:rFonts w:asciiTheme="minorHAnsi" w:hAnsiTheme="minorHAnsi"/>
          <w:b/>
        </w:rPr>
        <w:t xml:space="preserve">Seconder </w:t>
      </w:r>
      <w:r>
        <w:rPr>
          <w:rFonts w:asciiTheme="minorHAnsi" w:hAnsiTheme="minorHAnsi"/>
          <w:bCs/>
        </w:rPr>
        <w:t>Cllr Gibson</w:t>
      </w:r>
    </w:p>
    <w:p w14:paraId="199E74C6" w14:textId="77777777" w:rsidR="00631E28" w:rsidRPr="00631E28" w:rsidRDefault="00631E28" w:rsidP="00631E28">
      <w:pPr>
        <w:overflowPunct/>
        <w:autoSpaceDE/>
        <w:autoSpaceDN/>
        <w:adjustRightInd/>
        <w:spacing w:after="160" w:line="259" w:lineRule="auto"/>
        <w:jc w:val="both"/>
        <w:rPr>
          <w:rFonts w:asciiTheme="minorHAnsi" w:hAnsiTheme="minorHAnsi"/>
          <w:bCs/>
        </w:rPr>
      </w:pPr>
    </w:p>
    <w:p w14:paraId="6EF2A1F9" w14:textId="318234C8" w:rsidR="00631E28" w:rsidRDefault="00631E28" w:rsidP="00631E28">
      <w:pPr>
        <w:numPr>
          <w:ilvl w:val="0"/>
          <w:numId w:val="10"/>
        </w:numPr>
        <w:overflowPunct/>
        <w:autoSpaceDE/>
        <w:autoSpaceDN/>
        <w:adjustRightInd/>
        <w:spacing w:after="160" w:line="259" w:lineRule="auto"/>
        <w:contextualSpacing/>
        <w:jc w:val="both"/>
        <w:rPr>
          <w:rFonts w:asciiTheme="minorHAnsi" w:hAnsiTheme="minorHAnsi"/>
          <w:bCs/>
        </w:rPr>
      </w:pPr>
      <w:r w:rsidRPr="00631E28">
        <w:rPr>
          <w:rFonts w:asciiTheme="minorHAnsi" w:hAnsiTheme="minorHAnsi"/>
          <w:bCs/>
        </w:rPr>
        <w:t>HSBC reserve account</w:t>
      </w:r>
    </w:p>
    <w:p w14:paraId="201FDBD2" w14:textId="76222F7E" w:rsidR="00747453" w:rsidRPr="00747453" w:rsidRDefault="00747453" w:rsidP="00747453">
      <w:pPr>
        <w:overflowPunct/>
        <w:autoSpaceDE/>
        <w:autoSpaceDN/>
        <w:adjustRightInd/>
        <w:spacing w:after="160" w:line="259" w:lineRule="auto"/>
        <w:ind w:left="1440"/>
        <w:contextualSpacing/>
        <w:jc w:val="both"/>
        <w:rPr>
          <w:rFonts w:asciiTheme="minorHAnsi" w:hAnsiTheme="minorHAnsi"/>
          <w:bCs/>
        </w:rPr>
      </w:pPr>
      <w:r>
        <w:rPr>
          <w:rFonts w:asciiTheme="minorHAnsi" w:hAnsiTheme="minorHAnsi"/>
          <w:bCs/>
        </w:rPr>
        <w:t xml:space="preserve">Cllr Hutchinson went into HSBC. An appointment is needed to get money out and change reserve bank account. </w:t>
      </w:r>
      <w:r>
        <w:rPr>
          <w:rFonts w:asciiTheme="minorHAnsi" w:hAnsiTheme="minorHAnsi"/>
          <w:b/>
        </w:rPr>
        <w:t xml:space="preserve">Resolution </w:t>
      </w:r>
      <w:r>
        <w:rPr>
          <w:rFonts w:asciiTheme="minorHAnsi" w:hAnsiTheme="minorHAnsi"/>
          <w:bCs/>
        </w:rPr>
        <w:t>Cllr Hutchinson to make an appointment to move money.</w:t>
      </w:r>
    </w:p>
    <w:p w14:paraId="6D3CC9B0" w14:textId="77777777" w:rsidR="00631E28" w:rsidRPr="00631E28" w:rsidRDefault="00631E28" w:rsidP="00631E28">
      <w:pPr>
        <w:ind w:left="1440"/>
        <w:contextualSpacing/>
        <w:jc w:val="both"/>
        <w:rPr>
          <w:rFonts w:asciiTheme="minorHAnsi" w:hAnsiTheme="minorHAnsi"/>
          <w:bCs/>
        </w:rPr>
      </w:pPr>
    </w:p>
    <w:p w14:paraId="50124512" w14:textId="041F1ED1"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sz w:val="16"/>
          <w:szCs w:val="16"/>
        </w:rPr>
        <w:t>01042025.17</w:t>
      </w:r>
      <w:r w:rsidR="00631E28" w:rsidRPr="00631E28">
        <w:rPr>
          <w:rFonts w:asciiTheme="minorHAnsi" w:hAnsiTheme="minorHAnsi"/>
          <w:bCs/>
          <w:u w:val="single"/>
        </w:rPr>
        <w:t>Financial regulations update</w:t>
      </w:r>
    </w:p>
    <w:p w14:paraId="67F09F2D" w14:textId="56C694EF" w:rsidR="00631E28" w:rsidRPr="00631E28" w:rsidRDefault="00747453" w:rsidP="00631E28">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
        </w:rPr>
        <w:t>Resolution</w:t>
      </w:r>
      <w:r>
        <w:rPr>
          <w:rFonts w:asciiTheme="minorHAnsi" w:hAnsiTheme="minorHAnsi"/>
          <w:bCs/>
        </w:rPr>
        <w:t xml:space="preserve"> Clerk to bring financial regulations to sign and approve at the Annual May meeting. </w:t>
      </w:r>
      <w:r w:rsidR="00631E28" w:rsidRPr="00631E28">
        <w:rPr>
          <w:rFonts w:asciiTheme="minorHAnsi" w:hAnsiTheme="minorHAnsi"/>
          <w:bCs/>
        </w:rPr>
        <w:t xml:space="preserve"> </w:t>
      </w:r>
    </w:p>
    <w:p w14:paraId="151760CF" w14:textId="77777777" w:rsidR="00631E28" w:rsidRPr="00631E28" w:rsidRDefault="00631E28" w:rsidP="00631E28">
      <w:pPr>
        <w:overflowPunct/>
        <w:autoSpaceDE/>
        <w:autoSpaceDN/>
        <w:adjustRightInd/>
        <w:spacing w:after="160" w:line="259" w:lineRule="auto"/>
        <w:contextualSpacing/>
        <w:jc w:val="both"/>
        <w:rPr>
          <w:rFonts w:asciiTheme="minorHAnsi" w:hAnsiTheme="minorHAnsi"/>
          <w:bCs/>
        </w:rPr>
      </w:pPr>
    </w:p>
    <w:p w14:paraId="3CE9A869" w14:textId="1D86C2B9"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01042025.18</w:t>
      </w:r>
      <w:r w:rsidR="00631E28" w:rsidRPr="00631E28">
        <w:rPr>
          <w:rFonts w:asciiTheme="minorHAnsi" w:hAnsiTheme="minorHAnsi"/>
          <w:bCs/>
          <w:u w:val="single"/>
        </w:rPr>
        <w:t>Contracts and bids</w:t>
      </w:r>
    </w:p>
    <w:p w14:paraId="6AEE9B5C" w14:textId="03BCA834" w:rsidR="00631E28" w:rsidRPr="00631E28" w:rsidRDefault="00747453" w:rsidP="00631E28">
      <w:pPr>
        <w:ind w:left="720"/>
        <w:contextualSpacing/>
        <w:jc w:val="both"/>
        <w:rPr>
          <w:rFonts w:asciiTheme="minorHAnsi" w:hAnsiTheme="minorHAnsi"/>
          <w:bCs/>
        </w:rPr>
      </w:pPr>
      <w:r>
        <w:rPr>
          <w:rFonts w:asciiTheme="minorHAnsi" w:hAnsiTheme="minorHAnsi"/>
          <w:bCs/>
        </w:rPr>
        <w:t xml:space="preserve">Nothing </w:t>
      </w:r>
      <w:r w:rsidR="00010784">
        <w:rPr>
          <w:rFonts w:asciiTheme="minorHAnsi" w:hAnsiTheme="minorHAnsi"/>
          <w:bCs/>
        </w:rPr>
        <w:t xml:space="preserve">to declare </w:t>
      </w:r>
    </w:p>
    <w:p w14:paraId="5ECB02BE" w14:textId="77777777" w:rsidR="00631E28" w:rsidRPr="00631E28" w:rsidRDefault="00631E28" w:rsidP="00631E28">
      <w:pPr>
        <w:ind w:left="720"/>
        <w:contextualSpacing/>
        <w:jc w:val="both"/>
        <w:rPr>
          <w:rFonts w:asciiTheme="minorHAnsi" w:hAnsiTheme="minorHAnsi"/>
          <w:bCs/>
        </w:rPr>
      </w:pPr>
    </w:p>
    <w:p w14:paraId="2D3529A3" w14:textId="7B7C6004"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01042025.19</w:t>
      </w:r>
      <w:r w:rsidR="00631E28" w:rsidRPr="00631E28">
        <w:rPr>
          <w:rFonts w:asciiTheme="minorHAnsi" w:hAnsiTheme="minorHAnsi"/>
          <w:bCs/>
          <w:u w:val="single"/>
        </w:rPr>
        <w:t xml:space="preserve">Projects </w:t>
      </w:r>
    </w:p>
    <w:p w14:paraId="03D95DED" w14:textId="0618B979" w:rsidR="00010784" w:rsidRPr="00010784" w:rsidRDefault="00010784" w:rsidP="00010784">
      <w:pPr>
        <w:overflowPunct/>
        <w:autoSpaceDE/>
        <w:autoSpaceDN/>
        <w:adjustRightInd/>
        <w:spacing w:after="160" w:line="259" w:lineRule="auto"/>
        <w:ind w:left="720"/>
        <w:contextualSpacing/>
        <w:jc w:val="both"/>
        <w:rPr>
          <w:rFonts w:asciiTheme="minorHAnsi" w:hAnsiTheme="minorHAnsi"/>
          <w:bCs/>
        </w:rPr>
      </w:pPr>
      <w:r>
        <w:rPr>
          <w:rFonts w:asciiTheme="minorHAnsi" w:hAnsiTheme="minorHAnsi"/>
          <w:bCs/>
        </w:rPr>
        <w:t xml:space="preserve">Quote to do the Marmion trail was £8,000. Sponsorships to promote small businesses is an option to help towards paying for Marmion trail. </w:t>
      </w:r>
    </w:p>
    <w:p w14:paraId="527CA568" w14:textId="77777777" w:rsidR="00631E28" w:rsidRPr="00631E28" w:rsidRDefault="00631E28" w:rsidP="00631E28">
      <w:pPr>
        <w:ind w:left="720"/>
        <w:contextualSpacing/>
        <w:jc w:val="both"/>
        <w:rPr>
          <w:rFonts w:asciiTheme="minorHAnsi" w:hAnsiTheme="minorHAnsi"/>
          <w:bCs/>
        </w:rPr>
      </w:pPr>
    </w:p>
    <w:p w14:paraId="12E271DB" w14:textId="499F6953"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01042025.20</w:t>
      </w:r>
      <w:r w:rsidR="00631E28" w:rsidRPr="00631E28">
        <w:rPr>
          <w:rFonts w:asciiTheme="minorHAnsi" w:hAnsiTheme="minorHAnsi"/>
          <w:bCs/>
          <w:u w:val="single"/>
        </w:rPr>
        <w:t>New E-mail addresses</w:t>
      </w:r>
    </w:p>
    <w:p w14:paraId="1DB26558" w14:textId="5FE97F21" w:rsidR="00631E28" w:rsidRDefault="00010784" w:rsidP="00631E28">
      <w:pPr>
        <w:ind w:left="720"/>
        <w:contextualSpacing/>
        <w:jc w:val="both"/>
        <w:rPr>
          <w:rFonts w:asciiTheme="minorHAnsi" w:hAnsiTheme="minorHAnsi"/>
          <w:bCs/>
        </w:rPr>
      </w:pPr>
      <w:r>
        <w:rPr>
          <w:rFonts w:asciiTheme="minorHAnsi" w:hAnsiTheme="minorHAnsi"/>
          <w:bCs/>
        </w:rPr>
        <w:t xml:space="preserve">Cllr Grantham and clerk need to get together to get the email accounts set up. </w:t>
      </w:r>
    </w:p>
    <w:p w14:paraId="087DD9F0" w14:textId="77777777" w:rsidR="00010784" w:rsidRPr="00631E28" w:rsidRDefault="00010784" w:rsidP="00631E28">
      <w:pPr>
        <w:ind w:left="720"/>
        <w:contextualSpacing/>
        <w:jc w:val="both"/>
        <w:rPr>
          <w:rFonts w:asciiTheme="minorHAnsi" w:hAnsiTheme="minorHAnsi"/>
          <w:bCs/>
        </w:rPr>
      </w:pPr>
    </w:p>
    <w:p w14:paraId="5FE6A860" w14:textId="5BD4A16E"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01042025.21</w:t>
      </w:r>
      <w:r w:rsidR="00631E28" w:rsidRPr="00631E28">
        <w:rPr>
          <w:rFonts w:asciiTheme="minorHAnsi" w:hAnsiTheme="minorHAnsi"/>
          <w:bCs/>
          <w:u w:val="single"/>
        </w:rPr>
        <w:t xml:space="preserve">Correspondence </w:t>
      </w:r>
    </w:p>
    <w:p w14:paraId="2ED648B0"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 xml:space="preserve">Ernllca courses </w:t>
      </w:r>
    </w:p>
    <w:p w14:paraId="6DAF4B4C"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The rural bulletin</w:t>
      </w:r>
    </w:p>
    <w:p w14:paraId="78E887C2"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Roadworks</w:t>
      </w:r>
    </w:p>
    <w:p w14:paraId="0BAD2613"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Chief executive bulletin 13</w:t>
      </w:r>
      <w:r w:rsidRPr="00631E28">
        <w:rPr>
          <w:rFonts w:asciiTheme="minorHAnsi" w:hAnsiTheme="minorHAnsi"/>
          <w:bCs/>
          <w:vertAlign w:val="superscript"/>
        </w:rPr>
        <w:t>th</w:t>
      </w:r>
      <w:r w:rsidRPr="00631E28">
        <w:rPr>
          <w:rFonts w:asciiTheme="minorHAnsi" w:hAnsiTheme="minorHAnsi"/>
          <w:bCs/>
        </w:rPr>
        <w:t xml:space="preserve"> March 2025</w:t>
      </w:r>
    </w:p>
    <w:p w14:paraId="0C9A5F7A"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BBC Humberside make a difference awards 2025</w:t>
      </w:r>
    </w:p>
    <w:p w14:paraId="194D841E"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Roadworks</w:t>
      </w:r>
    </w:p>
    <w:p w14:paraId="4DD24099"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Rural Bulletin 18</w:t>
      </w:r>
      <w:r w:rsidRPr="00631E28">
        <w:rPr>
          <w:rFonts w:asciiTheme="minorHAnsi" w:hAnsiTheme="minorHAnsi"/>
          <w:bCs/>
          <w:vertAlign w:val="superscript"/>
        </w:rPr>
        <w:t>th</w:t>
      </w:r>
      <w:r w:rsidRPr="00631E28">
        <w:rPr>
          <w:rFonts w:asciiTheme="minorHAnsi" w:hAnsiTheme="minorHAnsi"/>
          <w:bCs/>
        </w:rPr>
        <w:t xml:space="preserve"> March 2025</w:t>
      </w:r>
    </w:p>
    <w:p w14:paraId="16051549"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NALC events newsletter</w:t>
      </w:r>
    </w:p>
    <w:p w14:paraId="5C0E53FB"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Chief executive bulletin 20</w:t>
      </w:r>
      <w:r w:rsidRPr="00631E28">
        <w:rPr>
          <w:rFonts w:asciiTheme="minorHAnsi" w:hAnsiTheme="minorHAnsi"/>
          <w:bCs/>
          <w:vertAlign w:val="superscript"/>
        </w:rPr>
        <w:t>th</w:t>
      </w:r>
      <w:r w:rsidRPr="00631E28">
        <w:rPr>
          <w:rFonts w:asciiTheme="minorHAnsi" w:hAnsiTheme="minorHAnsi"/>
          <w:bCs/>
        </w:rPr>
        <w:t xml:space="preserve"> March 2025</w:t>
      </w:r>
    </w:p>
    <w:p w14:paraId="2CB8A272"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 xml:space="preserve">Planning application fee changes </w:t>
      </w:r>
    </w:p>
    <w:p w14:paraId="423CB639"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 xml:space="preserve">NALC buses survey </w:t>
      </w:r>
    </w:p>
    <w:p w14:paraId="2E277523" w14:textId="77777777"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 xml:space="preserve">Roadworks </w:t>
      </w:r>
    </w:p>
    <w:p w14:paraId="3AC57DAE" w14:textId="77777777" w:rsidR="00631E28" w:rsidRDefault="00631E28" w:rsidP="00631E28">
      <w:pPr>
        <w:ind w:left="720"/>
        <w:contextualSpacing/>
        <w:jc w:val="both"/>
        <w:rPr>
          <w:rFonts w:asciiTheme="minorHAnsi" w:hAnsiTheme="minorHAnsi"/>
          <w:bCs/>
        </w:rPr>
      </w:pPr>
      <w:r w:rsidRPr="00631E28">
        <w:rPr>
          <w:rFonts w:asciiTheme="minorHAnsi" w:hAnsiTheme="minorHAnsi"/>
          <w:bCs/>
        </w:rPr>
        <w:t xml:space="preserve">EA maintenance in the parish </w:t>
      </w:r>
    </w:p>
    <w:p w14:paraId="3272F325" w14:textId="77777777" w:rsidR="00010784" w:rsidRDefault="00010784" w:rsidP="00631E28">
      <w:pPr>
        <w:ind w:left="720"/>
        <w:contextualSpacing/>
        <w:jc w:val="both"/>
        <w:rPr>
          <w:rFonts w:asciiTheme="minorHAnsi" w:hAnsiTheme="minorHAnsi"/>
          <w:bCs/>
        </w:rPr>
      </w:pPr>
    </w:p>
    <w:p w14:paraId="6E86A4B4" w14:textId="2C1BBAE9" w:rsidR="00010784" w:rsidRDefault="00010784" w:rsidP="00631E28">
      <w:pPr>
        <w:ind w:left="720"/>
        <w:contextualSpacing/>
        <w:jc w:val="both"/>
        <w:rPr>
          <w:rFonts w:asciiTheme="minorHAnsi" w:hAnsiTheme="minorHAnsi"/>
          <w:bCs/>
        </w:rPr>
      </w:pPr>
      <w:r>
        <w:rPr>
          <w:rFonts w:asciiTheme="minorHAnsi" w:hAnsiTheme="minorHAnsi"/>
          <w:bCs/>
        </w:rPr>
        <w:t xml:space="preserve">Nothing to declare </w:t>
      </w:r>
    </w:p>
    <w:p w14:paraId="0F2AB2B5" w14:textId="77777777" w:rsidR="00010784" w:rsidRDefault="00010784" w:rsidP="00631E28">
      <w:pPr>
        <w:ind w:left="720"/>
        <w:contextualSpacing/>
        <w:jc w:val="both"/>
        <w:rPr>
          <w:rFonts w:asciiTheme="minorHAnsi" w:hAnsiTheme="minorHAnsi"/>
          <w:bCs/>
        </w:rPr>
      </w:pPr>
    </w:p>
    <w:p w14:paraId="1C6AA225" w14:textId="77777777" w:rsidR="00010784" w:rsidRPr="00631E28" w:rsidRDefault="00010784" w:rsidP="00631E28">
      <w:pPr>
        <w:ind w:left="720"/>
        <w:contextualSpacing/>
        <w:jc w:val="both"/>
        <w:rPr>
          <w:rFonts w:asciiTheme="minorHAnsi" w:hAnsiTheme="minorHAnsi"/>
          <w:bCs/>
        </w:rPr>
      </w:pPr>
    </w:p>
    <w:p w14:paraId="45735E5E" w14:textId="77777777" w:rsidR="00631E28" w:rsidRPr="00631E28" w:rsidRDefault="00631E28" w:rsidP="00631E28">
      <w:pPr>
        <w:jc w:val="both"/>
        <w:rPr>
          <w:rFonts w:asciiTheme="minorHAnsi" w:hAnsiTheme="minorHAnsi"/>
          <w:bCs/>
        </w:rPr>
      </w:pPr>
    </w:p>
    <w:p w14:paraId="75F81409" w14:textId="5229448F"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lastRenderedPageBreak/>
        <w:t>01042025.22</w:t>
      </w:r>
      <w:r w:rsidR="00631E28" w:rsidRPr="00631E28">
        <w:rPr>
          <w:rFonts w:asciiTheme="minorHAnsi" w:hAnsiTheme="minorHAnsi"/>
          <w:bCs/>
          <w:u w:val="single"/>
        </w:rPr>
        <w:t xml:space="preserve">Minor items and notes from councillors </w:t>
      </w:r>
    </w:p>
    <w:p w14:paraId="49259FF2" w14:textId="25DA55C6" w:rsidR="00631E28" w:rsidRPr="00631E28" w:rsidRDefault="00631E28" w:rsidP="00631E28">
      <w:pPr>
        <w:ind w:left="720"/>
        <w:contextualSpacing/>
        <w:jc w:val="both"/>
        <w:rPr>
          <w:rFonts w:asciiTheme="minorHAnsi" w:hAnsiTheme="minorHAnsi"/>
          <w:bCs/>
        </w:rPr>
      </w:pPr>
      <w:r w:rsidRPr="00631E28">
        <w:rPr>
          <w:rFonts w:asciiTheme="minorHAnsi" w:hAnsiTheme="minorHAnsi"/>
          <w:bCs/>
        </w:rPr>
        <w:t xml:space="preserve">(a Village newsletter </w:t>
      </w:r>
      <w:r w:rsidR="00010784">
        <w:rPr>
          <w:rFonts w:asciiTheme="minorHAnsi" w:hAnsiTheme="minorHAnsi"/>
          <w:bCs/>
        </w:rPr>
        <w:t>– Newsletter will be going out in April</w:t>
      </w:r>
    </w:p>
    <w:p w14:paraId="4375D85C" w14:textId="0214D06A" w:rsidR="00631E28" w:rsidRPr="00010784" w:rsidRDefault="00631E28" w:rsidP="00631E28">
      <w:pPr>
        <w:ind w:left="720"/>
        <w:contextualSpacing/>
        <w:jc w:val="both"/>
        <w:rPr>
          <w:rFonts w:asciiTheme="minorHAnsi" w:hAnsiTheme="minorHAnsi"/>
          <w:bCs/>
        </w:rPr>
      </w:pPr>
      <w:r w:rsidRPr="00631E28">
        <w:rPr>
          <w:rFonts w:asciiTheme="minorHAnsi" w:hAnsiTheme="minorHAnsi"/>
          <w:bCs/>
        </w:rPr>
        <w:t xml:space="preserve">(b NLC recycling regulations and compliance responsibilities </w:t>
      </w:r>
      <w:r w:rsidR="00010784">
        <w:rPr>
          <w:rFonts w:asciiTheme="minorHAnsi" w:hAnsiTheme="minorHAnsi"/>
          <w:b/>
        </w:rPr>
        <w:t xml:space="preserve">Resolution </w:t>
      </w:r>
      <w:r w:rsidR="00010784">
        <w:rPr>
          <w:rFonts w:asciiTheme="minorHAnsi" w:hAnsiTheme="minorHAnsi"/>
          <w:bCs/>
        </w:rPr>
        <w:t xml:space="preserve">no action needed </w:t>
      </w:r>
    </w:p>
    <w:p w14:paraId="1AFA2C46" w14:textId="77777777" w:rsidR="00631E28" w:rsidRPr="00631E28" w:rsidRDefault="00631E28" w:rsidP="00631E28">
      <w:pPr>
        <w:ind w:left="720"/>
        <w:contextualSpacing/>
        <w:jc w:val="both"/>
        <w:rPr>
          <w:rFonts w:asciiTheme="minorHAnsi" w:hAnsiTheme="minorHAnsi"/>
          <w:bCs/>
          <w:u w:val="single"/>
        </w:rPr>
      </w:pPr>
    </w:p>
    <w:p w14:paraId="0A812DA9" w14:textId="71196304"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01042025.23</w:t>
      </w:r>
      <w:r w:rsidR="00631E28" w:rsidRPr="00631E28">
        <w:rPr>
          <w:rFonts w:asciiTheme="minorHAnsi" w:hAnsiTheme="minorHAnsi"/>
          <w:bCs/>
          <w:u w:val="single"/>
        </w:rPr>
        <w:t>Agenda for next and future meetings</w:t>
      </w:r>
    </w:p>
    <w:p w14:paraId="4B4039F0" w14:textId="45227A76" w:rsidR="00631E28" w:rsidRDefault="00010784" w:rsidP="00631E28">
      <w:pPr>
        <w:ind w:left="720"/>
        <w:contextualSpacing/>
        <w:jc w:val="both"/>
        <w:rPr>
          <w:rFonts w:asciiTheme="minorHAnsi" w:hAnsiTheme="minorHAnsi"/>
          <w:bCs/>
        </w:rPr>
      </w:pPr>
      <w:r>
        <w:rPr>
          <w:rFonts w:asciiTheme="minorHAnsi" w:hAnsiTheme="minorHAnsi"/>
          <w:bCs/>
        </w:rPr>
        <w:t xml:space="preserve">Nothing to declare </w:t>
      </w:r>
    </w:p>
    <w:p w14:paraId="45966DAD" w14:textId="77777777" w:rsidR="00010784" w:rsidRPr="00631E28" w:rsidRDefault="00010784" w:rsidP="00631E28">
      <w:pPr>
        <w:ind w:left="720"/>
        <w:contextualSpacing/>
        <w:jc w:val="both"/>
        <w:rPr>
          <w:rFonts w:asciiTheme="minorHAnsi" w:hAnsiTheme="minorHAnsi"/>
          <w:bCs/>
        </w:rPr>
      </w:pPr>
    </w:p>
    <w:p w14:paraId="79FB7E28" w14:textId="20B5AB7E" w:rsidR="00631E28" w:rsidRPr="00631E28" w:rsidRDefault="002A083E" w:rsidP="002A083E">
      <w:pPr>
        <w:overflowPunct/>
        <w:autoSpaceDE/>
        <w:autoSpaceDN/>
        <w:adjustRightInd/>
        <w:spacing w:after="160" w:line="259" w:lineRule="auto"/>
        <w:ind w:left="720"/>
        <w:contextualSpacing/>
        <w:jc w:val="both"/>
        <w:rPr>
          <w:rFonts w:asciiTheme="minorHAnsi" w:hAnsiTheme="minorHAnsi"/>
          <w:bCs/>
          <w:u w:val="single"/>
        </w:rPr>
      </w:pPr>
      <w:r>
        <w:rPr>
          <w:rFonts w:asciiTheme="minorHAnsi" w:hAnsiTheme="minorHAnsi"/>
          <w:bCs/>
          <w:sz w:val="16"/>
          <w:szCs w:val="16"/>
        </w:rPr>
        <w:t>01042025.24</w:t>
      </w:r>
      <w:r w:rsidR="00631E28" w:rsidRPr="00631E28">
        <w:rPr>
          <w:rFonts w:asciiTheme="minorHAnsi" w:hAnsiTheme="minorHAnsi"/>
          <w:bCs/>
          <w:u w:val="single"/>
        </w:rPr>
        <w:t>Date of next meeting</w:t>
      </w:r>
    </w:p>
    <w:p w14:paraId="4023B9CB" w14:textId="4671505E" w:rsidR="00631E28" w:rsidRDefault="00631E28" w:rsidP="00631E28">
      <w:pPr>
        <w:ind w:left="720"/>
        <w:contextualSpacing/>
        <w:jc w:val="both"/>
        <w:rPr>
          <w:rFonts w:asciiTheme="minorHAnsi" w:hAnsiTheme="minorHAnsi"/>
          <w:bCs/>
        </w:rPr>
      </w:pPr>
      <w:r w:rsidRPr="00631E28">
        <w:rPr>
          <w:rFonts w:asciiTheme="minorHAnsi" w:hAnsiTheme="minorHAnsi"/>
          <w:bCs/>
        </w:rPr>
        <w:t>confirm date and time of the next meeting</w:t>
      </w:r>
      <w:r w:rsidR="00010784">
        <w:rPr>
          <w:rFonts w:asciiTheme="minorHAnsi" w:hAnsiTheme="minorHAnsi"/>
          <w:bCs/>
        </w:rPr>
        <w:t xml:space="preserve"> as 13</w:t>
      </w:r>
      <w:r w:rsidR="00010784" w:rsidRPr="00010784">
        <w:rPr>
          <w:rFonts w:asciiTheme="minorHAnsi" w:hAnsiTheme="minorHAnsi"/>
          <w:bCs/>
          <w:vertAlign w:val="superscript"/>
        </w:rPr>
        <w:t>th</w:t>
      </w:r>
      <w:r w:rsidR="00010784">
        <w:rPr>
          <w:rFonts w:asciiTheme="minorHAnsi" w:hAnsiTheme="minorHAnsi"/>
          <w:bCs/>
        </w:rPr>
        <w:t xml:space="preserve"> May 2025 at 19:15 </w:t>
      </w:r>
    </w:p>
    <w:p w14:paraId="3C6F890B" w14:textId="77777777" w:rsidR="00010784" w:rsidRDefault="00010784" w:rsidP="00010784">
      <w:pPr>
        <w:jc w:val="both"/>
        <w:rPr>
          <w:rFonts w:asciiTheme="minorHAnsi" w:hAnsiTheme="minorHAnsi"/>
          <w:bCs/>
        </w:rPr>
      </w:pPr>
    </w:p>
    <w:p w14:paraId="2FDFB5B2" w14:textId="086254F6" w:rsidR="00010784" w:rsidRDefault="00010784" w:rsidP="00010784">
      <w:pPr>
        <w:jc w:val="both"/>
        <w:rPr>
          <w:rFonts w:asciiTheme="minorHAnsi" w:hAnsiTheme="minorHAnsi"/>
          <w:bCs/>
        </w:rPr>
      </w:pPr>
      <w:r>
        <w:rPr>
          <w:rFonts w:asciiTheme="minorHAnsi" w:hAnsiTheme="minorHAnsi"/>
          <w:bCs/>
        </w:rPr>
        <w:t xml:space="preserve">                 </w:t>
      </w:r>
      <w:r>
        <w:t xml:space="preserve">  Meeting closed at 20:50</w:t>
      </w:r>
      <w:r>
        <w:rPr>
          <w:rFonts w:asciiTheme="minorHAnsi" w:hAnsiTheme="minorHAnsi"/>
          <w:bCs/>
        </w:rPr>
        <w:t xml:space="preserve">             </w:t>
      </w:r>
    </w:p>
    <w:p w14:paraId="33B1D284" w14:textId="77777777" w:rsidR="00010784" w:rsidRDefault="00010784" w:rsidP="00010784">
      <w:pPr>
        <w:jc w:val="both"/>
        <w:rPr>
          <w:rFonts w:asciiTheme="minorHAnsi" w:hAnsiTheme="minorHAnsi"/>
          <w:bCs/>
        </w:rPr>
      </w:pPr>
    </w:p>
    <w:p w14:paraId="344A3200" w14:textId="77777777" w:rsidR="00010784" w:rsidRDefault="00010784" w:rsidP="00010784">
      <w:pPr>
        <w:jc w:val="both"/>
        <w:rPr>
          <w:rFonts w:asciiTheme="minorHAnsi" w:hAnsiTheme="minorHAnsi"/>
          <w:bCs/>
        </w:rPr>
      </w:pPr>
      <w:r>
        <w:rPr>
          <w:rFonts w:asciiTheme="minorHAnsi" w:hAnsiTheme="minorHAnsi"/>
          <w:bCs/>
        </w:rPr>
        <w:t xml:space="preserve">                   </w:t>
      </w:r>
      <w:r w:rsidRPr="008E61BA">
        <w:rPr>
          <w:rFonts w:asciiTheme="minorHAnsi" w:hAnsiTheme="minorHAnsi"/>
          <w:bCs/>
        </w:rPr>
        <w:t xml:space="preserve">Accepted as a true record of business transacted </w:t>
      </w:r>
    </w:p>
    <w:p w14:paraId="54E708CA" w14:textId="77777777" w:rsidR="00010784" w:rsidRDefault="00010784" w:rsidP="00010784">
      <w:pPr>
        <w:jc w:val="both"/>
        <w:rPr>
          <w:rFonts w:asciiTheme="minorHAnsi" w:hAnsiTheme="minorHAnsi"/>
          <w:bCs/>
        </w:rPr>
      </w:pPr>
    </w:p>
    <w:p w14:paraId="157866EC" w14:textId="77777777" w:rsidR="00010784" w:rsidRDefault="00010784" w:rsidP="00010784">
      <w:pPr>
        <w:jc w:val="both"/>
        <w:rPr>
          <w:rFonts w:asciiTheme="minorHAnsi" w:hAnsiTheme="minorHAnsi"/>
          <w:bCs/>
        </w:rPr>
      </w:pPr>
    </w:p>
    <w:p w14:paraId="5824F6FB" w14:textId="77777777" w:rsidR="00010784" w:rsidRDefault="00010784" w:rsidP="00010784">
      <w:pPr>
        <w:jc w:val="both"/>
        <w:rPr>
          <w:rFonts w:asciiTheme="minorHAnsi" w:hAnsiTheme="minorHAnsi"/>
          <w:bCs/>
        </w:rPr>
      </w:pPr>
    </w:p>
    <w:p w14:paraId="783F3789" w14:textId="1C2D7286" w:rsidR="00010784" w:rsidRPr="003B69DC" w:rsidRDefault="00010784" w:rsidP="00010784">
      <w:pPr>
        <w:jc w:val="both"/>
        <w:rPr>
          <w:rFonts w:asciiTheme="minorHAnsi" w:hAnsiTheme="minorHAnsi"/>
          <w:bCs/>
        </w:rPr>
      </w:pPr>
      <w:r>
        <w:rPr>
          <w:rFonts w:asciiTheme="minorHAnsi" w:hAnsiTheme="minorHAnsi"/>
          <w:bCs/>
        </w:rPr>
        <w:t xml:space="preserve">               </w:t>
      </w:r>
      <w:r>
        <w:rPr>
          <w:rFonts w:asciiTheme="minorHAnsi" w:eastAsiaTheme="minorHAnsi" w:hAnsiTheme="minorHAnsi" w:cstheme="minorHAnsi"/>
          <w:kern w:val="2"/>
          <w14:ligatures w14:val="standardContextual"/>
        </w:rPr>
        <w:t xml:space="preserve"> </w:t>
      </w:r>
      <w:r w:rsidRPr="00691285">
        <w:rPr>
          <w:rFonts w:asciiTheme="minorHAnsi" w:eastAsiaTheme="minorHAnsi" w:hAnsiTheme="minorHAnsi" w:cstheme="minorHAnsi"/>
          <w:kern w:val="2"/>
          <w14:ligatures w14:val="standardContextual"/>
        </w:rPr>
        <w:t>Signature___________________      Date_________________    Position _________________</w:t>
      </w:r>
    </w:p>
    <w:p w14:paraId="359B84ED" w14:textId="77777777" w:rsidR="00631E28" w:rsidRPr="00631E28" w:rsidRDefault="00631E28" w:rsidP="00631E28">
      <w:pPr>
        <w:overflowPunct/>
        <w:autoSpaceDE/>
        <w:autoSpaceDN/>
        <w:adjustRightInd/>
        <w:spacing w:after="160" w:line="259" w:lineRule="auto"/>
        <w:rPr>
          <w:rFonts w:ascii="Calibri" w:eastAsiaTheme="minorHAnsi" w:hAnsi="Calibri" w:cstheme="minorBidi"/>
          <w:kern w:val="2"/>
          <w:sz w:val="22"/>
          <w:szCs w:val="22"/>
          <w14:ligatures w14:val="standardContextual"/>
        </w:rPr>
      </w:pPr>
    </w:p>
    <w:p w14:paraId="7465D613" w14:textId="77777777" w:rsidR="00BD098F" w:rsidRDefault="00BD098F"/>
    <w:sectPr w:rsidR="00BD098F" w:rsidSect="00631E28">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C1CF9" w14:textId="77777777" w:rsidR="00E23229" w:rsidRDefault="00E23229" w:rsidP="00172A86">
      <w:r>
        <w:separator/>
      </w:r>
    </w:p>
  </w:endnote>
  <w:endnote w:type="continuationSeparator" w:id="0">
    <w:p w14:paraId="6A9CFF1F" w14:textId="77777777" w:rsidR="00E23229" w:rsidRDefault="00E23229" w:rsidP="0017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DCB7" w14:textId="77777777" w:rsidR="00172A86" w:rsidRDefault="00172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7202" w14:textId="77777777" w:rsidR="00172A86" w:rsidRDefault="00172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68FE" w14:textId="77777777" w:rsidR="00172A86" w:rsidRDefault="00172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A1FB" w14:textId="77777777" w:rsidR="00E23229" w:rsidRDefault="00E23229" w:rsidP="00172A86">
      <w:r>
        <w:separator/>
      </w:r>
    </w:p>
  </w:footnote>
  <w:footnote w:type="continuationSeparator" w:id="0">
    <w:p w14:paraId="59C67AD5" w14:textId="77777777" w:rsidR="00E23229" w:rsidRDefault="00E23229" w:rsidP="00172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D204" w14:textId="77777777" w:rsidR="00172A86" w:rsidRDefault="00172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1B8A" w14:textId="50B976F1" w:rsidR="00172A86" w:rsidRDefault="00172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E389" w14:textId="77777777" w:rsidR="00172A86" w:rsidRDefault="00172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4911"/>
    <w:multiLevelType w:val="hybridMultilevel"/>
    <w:tmpl w:val="93A241C0"/>
    <w:lvl w:ilvl="0" w:tplc="08090017">
      <w:start w:val="1"/>
      <w:numFmt w:val="lowerLetter"/>
      <w:lvlText w:val="%1)"/>
      <w:lvlJc w:val="lef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 w15:restartNumberingAfterBreak="0">
    <w:nsid w:val="10CA5A26"/>
    <w:multiLevelType w:val="hybridMultilevel"/>
    <w:tmpl w:val="5D7E44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2B5E7254"/>
    <w:multiLevelType w:val="hybridMultilevel"/>
    <w:tmpl w:val="174AC9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328B4C20"/>
    <w:multiLevelType w:val="hybridMultilevel"/>
    <w:tmpl w:val="7A464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23246B"/>
    <w:multiLevelType w:val="hybridMultilevel"/>
    <w:tmpl w:val="743E0F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6417E3E"/>
    <w:multiLevelType w:val="hybridMultilevel"/>
    <w:tmpl w:val="CC4627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227C78"/>
    <w:multiLevelType w:val="hybridMultilevel"/>
    <w:tmpl w:val="DAC68E6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670D28EB"/>
    <w:multiLevelType w:val="hybridMultilevel"/>
    <w:tmpl w:val="FD880D5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7200295E"/>
    <w:multiLevelType w:val="hybridMultilevel"/>
    <w:tmpl w:val="C9E4BB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3EA1BD3"/>
    <w:multiLevelType w:val="hybridMultilevel"/>
    <w:tmpl w:val="98FC93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052567">
    <w:abstractNumId w:val="9"/>
  </w:num>
  <w:num w:numId="2" w16cid:durableId="275599045">
    <w:abstractNumId w:val="3"/>
  </w:num>
  <w:num w:numId="3" w16cid:durableId="542062613">
    <w:abstractNumId w:val="4"/>
  </w:num>
  <w:num w:numId="4" w16cid:durableId="1497839509">
    <w:abstractNumId w:val="6"/>
  </w:num>
  <w:num w:numId="5" w16cid:durableId="1136142184">
    <w:abstractNumId w:val="8"/>
  </w:num>
  <w:num w:numId="6" w16cid:durableId="983157">
    <w:abstractNumId w:val="2"/>
  </w:num>
  <w:num w:numId="7" w16cid:durableId="446777869">
    <w:abstractNumId w:val="1"/>
  </w:num>
  <w:num w:numId="8" w16cid:durableId="111364240">
    <w:abstractNumId w:val="0"/>
  </w:num>
  <w:num w:numId="9" w16cid:durableId="1722706245">
    <w:abstractNumId w:val="5"/>
  </w:num>
  <w:num w:numId="10" w16cid:durableId="252707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28"/>
    <w:rsid w:val="00010784"/>
    <w:rsid w:val="000C464C"/>
    <w:rsid w:val="00172A86"/>
    <w:rsid w:val="001F01C7"/>
    <w:rsid w:val="002A083E"/>
    <w:rsid w:val="002C5C8F"/>
    <w:rsid w:val="00330FC3"/>
    <w:rsid w:val="0059359E"/>
    <w:rsid w:val="005A411C"/>
    <w:rsid w:val="00631E28"/>
    <w:rsid w:val="00697DAC"/>
    <w:rsid w:val="00747453"/>
    <w:rsid w:val="008A4BA3"/>
    <w:rsid w:val="00921470"/>
    <w:rsid w:val="00A304B8"/>
    <w:rsid w:val="00AB27A0"/>
    <w:rsid w:val="00AF391F"/>
    <w:rsid w:val="00B17838"/>
    <w:rsid w:val="00B70785"/>
    <w:rsid w:val="00BD098F"/>
    <w:rsid w:val="00E23229"/>
    <w:rsid w:val="00E629B1"/>
    <w:rsid w:val="00EC2E02"/>
    <w:rsid w:val="00ED4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6E9F7"/>
  <w15:chartTrackingRefBased/>
  <w15:docId w15:val="{FEBB2153-7B84-4607-AF17-68997547F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E28"/>
    <w:pPr>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63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E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E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1E2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1E2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1E2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1E2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1E2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E2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E2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31E2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31E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31E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31E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31E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31E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E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E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31E28"/>
    <w:pPr>
      <w:spacing w:before="160"/>
      <w:jc w:val="center"/>
    </w:pPr>
    <w:rPr>
      <w:i/>
      <w:iCs/>
      <w:color w:val="404040" w:themeColor="text1" w:themeTint="BF"/>
    </w:rPr>
  </w:style>
  <w:style w:type="character" w:customStyle="1" w:styleId="QuoteChar">
    <w:name w:val="Quote Char"/>
    <w:basedOn w:val="DefaultParagraphFont"/>
    <w:link w:val="Quote"/>
    <w:uiPriority w:val="29"/>
    <w:rsid w:val="00631E28"/>
    <w:rPr>
      <w:i/>
      <w:iCs/>
      <w:color w:val="404040" w:themeColor="text1" w:themeTint="BF"/>
    </w:rPr>
  </w:style>
  <w:style w:type="paragraph" w:styleId="ListParagraph">
    <w:name w:val="List Paragraph"/>
    <w:basedOn w:val="Normal"/>
    <w:uiPriority w:val="34"/>
    <w:qFormat/>
    <w:rsid w:val="00631E28"/>
    <w:pPr>
      <w:ind w:left="720"/>
      <w:contextualSpacing/>
    </w:pPr>
  </w:style>
  <w:style w:type="character" w:styleId="IntenseEmphasis">
    <w:name w:val="Intense Emphasis"/>
    <w:basedOn w:val="DefaultParagraphFont"/>
    <w:uiPriority w:val="21"/>
    <w:qFormat/>
    <w:rsid w:val="00631E28"/>
    <w:rPr>
      <w:i/>
      <w:iCs/>
      <w:color w:val="0F4761" w:themeColor="accent1" w:themeShade="BF"/>
    </w:rPr>
  </w:style>
  <w:style w:type="paragraph" w:styleId="IntenseQuote">
    <w:name w:val="Intense Quote"/>
    <w:basedOn w:val="Normal"/>
    <w:next w:val="Normal"/>
    <w:link w:val="IntenseQuoteChar"/>
    <w:uiPriority w:val="30"/>
    <w:qFormat/>
    <w:rsid w:val="0063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E28"/>
    <w:rPr>
      <w:i/>
      <w:iCs/>
      <w:color w:val="0F4761" w:themeColor="accent1" w:themeShade="BF"/>
    </w:rPr>
  </w:style>
  <w:style w:type="character" w:styleId="IntenseReference">
    <w:name w:val="Intense Reference"/>
    <w:basedOn w:val="DefaultParagraphFont"/>
    <w:uiPriority w:val="32"/>
    <w:qFormat/>
    <w:rsid w:val="00631E28"/>
    <w:rPr>
      <w:b/>
      <w:bCs/>
      <w:smallCaps/>
      <w:color w:val="0F4761" w:themeColor="accent1" w:themeShade="BF"/>
      <w:spacing w:val="5"/>
    </w:rPr>
  </w:style>
  <w:style w:type="table" w:styleId="TableGrid">
    <w:name w:val="Table Grid"/>
    <w:basedOn w:val="TableNormal"/>
    <w:uiPriority w:val="39"/>
    <w:rsid w:val="00631E2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2A86"/>
    <w:pPr>
      <w:tabs>
        <w:tab w:val="center" w:pos="4513"/>
        <w:tab w:val="right" w:pos="9026"/>
      </w:tabs>
    </w:pPr>
  </w:style>
  <w:style w:type="character" w:customStyle="1" w:styleId="HeaderChar">
    <w:name w:val="Header Char"/>
    <w:basedOn w:val="DefaultParagraphFont"/>
    <w:link w:val="Header"/>
    <w:uiPriority w:val="99"/>
    <w:rsid w:val="00172A8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72A86"/>
    <w:pPr>
      <w:tabs>
        <w:tab w:val="center" w:pos="4513"/>
        <w:tab w:val="right" w:pos="9026"/>
      </w:tabs>
    </w:pPr>
  </w:style>
  <w:style w:type="character" w:customStyle="1" w:styleId="FooterChar">
    <w:name w:val="Footer Char"/>
    <w:basedOn w:val="DefaultParagraphFont"/>
    <w:link w:val="Footer"/>
    <w:uiPriority w:val="99"/>
    <w:rsid w:val="00172A86"/>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cp:lastPrinted>2025-05-13T08:23:00Z</cp:lastPrinted>
  <dcterms:created xsi:type="dcterms:W3CDTF">2025-04-28T09:12:00Z</dcterms:created>
  <dcterms:modified xsi:type="dcterms:W3CDTF">2025-05-23T10:05:00Z</dcterms:modified>
</cp:coreProperties>
</file>