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2B70D805" w14:textId="22169D92" w:rsidR="00223D2A" w:rsidRPr="00885F36" w:rsidRDefault="00DE1B31"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16</w:t>
      </w:r>
      <w:r w:rsidRPr="00DE1B31">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March 2026 </w:t>
      </w: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6072D5C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DE1B31">
        <w:rPr>
          <w:rFonts w:asciiTheme="minorHAnsi" w:eastAsia="Times New Roman" w:hAnsiTheme="minorHAnsi" w:cstheme="minorHAnsi"/>
          <w:b/>
          <w:bCs/>
          <w:i/>
          <w:kern w:val="0"/>
          <w:sz w:val="20"/>
          <w:szCs w:val="20"/>
          <w14:ligatures w14:val="none"/>
        </w:rPr>
        <w:t xml:space="preserve"> 20</w:t>
      </w:r>
      <w:r w:rsidR="00DE1B31" w:rsidRPr="00DE1B31">
        <w:rPr>
          <w:rFonts w:asciiTheme="minorHAnsi" w:eastAsia="Times New Roman" w:hAnsiTheme="minorHAnsi" w:cstheme="minorHAnsi"/>
          <w:b/>
          <w:bCs/>
          <w:i/>
          <w:kern w:val="0"/>
          <w:sz w:val="20"/>
          <w:szCs w:val="20"/>
          <w:vertAlign w:val="superscript"/>
          <w14:ligatures w14:val="none"/>
        </w:rPr>
        <w:t>th</w:t>
      </w:r>
      <w:r w:rsidR="00DE1B31">
        <w:rPr>
          <w:rFonts w:asciiTheme="minorHAnsi" w:eastAsia="Times New Roman" w:hAnsiTheme="minorHAnsi" w:cstheme="minorHAnsi"/>
          <w:b/>
          <w:bCs/>
          <w:i/>
          <w:kern w:val="0"/>
          <w:sz w:val="20"/>
          <w:szCs w:val="20"/>
          <w14:ligatures w14:val="none"/>
        </w:rPr>
        <w:t xml:space="preserve"> March 2026</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1EFC829" w:rsidR="00893D9E" w:rsidRPr="00885F36" w:rsidRDefault="00DE1B31"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Cllr Fowler and Cllr Gibson</w:t>
      </w:r>
      <w:r w:rsidR="00893D9E" w:rsidRPr="00885F36">
        <w:rPr>
          <w:rFonts w:asciiTheme="minorHAnsi" w:eastAsia="Times New Roman" w:hAnsiTheme="minorHAnsi" w:cstheme="minorHAnsi"/>
          <w:i/>
          <w:kern w:val="0"/>
          <w:sz w:val="20"/>
          <w:szCs w:val="20"/>
          <w14:ligatures w14:val="none"/>
        </w:rPr>
        <w:t xml:space="preserve">.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1350FF21" w14:textId="77777777" w:rsidR="00DE1B31" w:rsidRDefault="00DE1B31"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72D7D3AB" w14:textId="7AA02C4A" w:rsidR="00DE1B31" w:rsidRDefault="00DE1B31" w:rsidP="00DE1B31">
      <w:pPr>
        <w:pStyle w:val="ListParagraph"/>
        <w:overflowPunct w:val="0"/>
        <w:autoSpaceDE w:val="0"/>
        <w:autoSpaceDN w:val="0"/>
        <w:adjustRightInd w:val="0"/>
        <w:spacing w:after="0" w:line="240" w:lineRule="auto"/>
        <w:rPr>
          <w:rFonts w:ascii="Century" w:eastAsia="Times New Roman" w:hAnsi="Century" w:cs="Times New Roman"/>
          <w:b/>
          <w:kern w:val="0"/>
          <w:sz w:val="20"/>
          <w:szCs w:val="20"/>
          <w:u w:val="single"/>
          <w14:ligatures w14:val="none"/>
        </w:rPr>
      </w:pPr>
    </w:p>
    <w:p w14:paraId="532F6438" w14:textId="6A8FDADB" w:rsidR="00893D9E" w:rsidRPr="00DE1B31" w:rsidRDefault="00DE1B31" w:rsidP="00DE1B31">
      <w:pPr>
        <w:pStyle w:val="ListParagraph"/>
        <w:numPr>
          <w:ilvl w:val="0"/>
          <w:numId w:val="26"/>
        </w:numPr>
        <w:overflowPunct w:val="0"/>
        <w:autoSpaceDE w:val="0"/>
        <w:autoSpaceDN w:val="0"/>
        <w:adjustRightInd w:val="0"/>
        <w:spacing w:after="0" w:line="240" w:lineRule="auto"/>
        <w:rPr>
          <w:rFonts w:asciiTheme="majorHAnsi" w:eastAsia="Times New Roman" w:hAnsiTheme="majorHAnsi" w:cs="Times New Roman"/>
          <w:b/>
          <w:kern w:val="0"/>
          <w:sz w:val="20"/>
          <w:szCs w:val="20"/>
          <w:u w:val="single"/>
          <w14:ligatures w14:val="none"/>
        </w:rPr>
      </w:pPr>
      <w:r w:rsidRPr="00DE1B31">
        <w:rPr>
          <w:rFonts w:asciiTheme="majorHAnsi" w:eastAsia="Times New Roman" w:hAnsiTheme="majorHAnsi" w:cs="Times New Roman"/>
          <w:bCs/>
          <w:kern w:val="0"/>
          <w:sz w:val="20"/>
          <w:szCs w:val="20"/>
          <w:u w:val="single"/>
          <w14:ligatures w14:val="none"/>
        </w:rPr>
        <w:t>Excluding public</w:t>
      </w:r>
    </w:p>
    <w:p w14:paraId="5EEF75CB" w14:textId="444847BC" w:rsidR="00DE1B31" w:rsidRPr="00DE1B31" w:rsidRDefault="00DE1B31" w:rsidP="00DE1B31">
      <w:pPr>
        <w:pStyle w:val="ListParagraph"/>
        <w:overflowPunct w:val="0"/>
        <w:autoSpaceDE w:val="0"/>
        <w:autoSpaceDN w:val="0"/>
        <w:adjustRightInd w:val="0"/>
        <w:spacing w:after="0" w:line="240" w:lineRule="auto"/>
        <w:ind w:left="1080"/>
        <w:rPr>
          <w:rFonts w:asciiTheme="majorHAnsi" w:eastAsia="Times New Roman" w:hAnsiTheme="majorHAnsi" w:cs="Times New Roman"/>
          <w:b/>
          <w:kern w:val="0"/>
          <w:sz w:val="20"/>
          <w:szCs w:val="20"/>
          <w14:ligatures w14:val="none"/>
        </w:rPr>
      </w:pPr>
      <w:r>
        <w:rPr>
          <w:rFonts w:asciiTheme="majorHAnsi" w:eastAsia="Times New Roman" w:hAnsiTheme="majorHAnsi" w:cs="Times New Roman"/>
          <w:bCs/>
          <w:kern w:val="0"/>
          <w:sz w:val="20"/>
          <w:szCs w:val="20"/>
          <w14:ligatures w14:val="none"/>
        </w:rPr>
        <w:t>A vote to exclude the public from meeting due to confidential item.</w:t>
      </w:r>
    </w:p>
    <w:p w14:paraId="1F513450" w14:textId="77777777" w:rsidR="00DE1B31" w:rsidRPr="00DE1B31" w:rsidRDefault="00DE1B31" w:rsidP="00DE1B31">
      <w:pPr>
        <w:pStyle w:val="ListParagraph"/>
        <w:overflowPunct w:val="0"/>
        <w:autoSpaceDE w:val="0"/>
        <w:autoSpaceDN w:val="0"/>
        <w:adjustRightInd w:val="0"/>
        <w:spacing w:after="0" w:line="240" w:lineRule="auto"/>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2D0630C1" w:rsidR="00893D9E" w:rsidRPr="00DE1B31" w:rsidRDefault="00893D9E" w:rsidP="00DE1B31">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E1B31">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4F1ADB03" w:rsidR="00893D9E" w:rsidRPr="00DB13A2" w:rsidRDefault="00893D9E" w:rsidP="00DE1B31">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52449429" w14:textId="40473968" w:rsidR="00DE1B31" w:rsidRPr="00DE1B31" w:rsidRDefault="00DE1B31" w:rsidP="00DE1B31">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Pr>
          <w:rFonts w:asciiTheme="minorHAnsi" w:eastAsia="Times New Roman" w:hAnsiTheme="minorHAnsi" w:cs="Arial"/>
          <w:kern w:val="0"/>
          <w:sz w:val="20"/>
          <w:szCs w:val="20"/>
          <w:u w:val="single"/>
          <w14:ligatures w14:val="none"/>
        </w:rPr>
        <w:t>Confidential item</w:t>
      </w:r>
    </w:p>
    <w:p w14:paraId="2D0752EC" w14:textId="77777777" w:rsidR="00DE1B31" w:rsidRPr="00DE1B31" w:rsidRDefault="00DE1B31" w:rsidP="00DE1B31">
      <w:pPr>
        <w:pStyle w:val="ListParagraph"/>
        <w:overflowPunct w:val="0"/>
        <w:autoSpaceDE w:val="0"/>
        <w:autoSpaceDN w:val="0"/>
        <w:adjustRightInd w:val="0"/>
        <w:spacing w:after="0" w:line="240" w:lineRule="auto"/>
        <w:ind w:left="1080"/>
        <w:jc w:val="both"/>
        <w:rPr>
          <w:rFonts w:asciiTheme="minorHAnsi" w:eastAsia="Times New Roman" w:hAnsiTheme="minorHAnsi" w:cs="Arial"/>
          <w:kern w:val="0"/>
          <w:sz w:val="20"/>
          <w:szCs w:val="20"/>
          <w14:ligatures w14:val="none"/>
        </w:rPr>
      </w:pPr>
    </w:p>
    <w:sectPr w:rsidR="00DE1B31" w:rsidRPr="00DE1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BB600C"/>
    <w:multiLevelType w:val="hybridMultilevel"/>
    <w:tmpl w:val="6E589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 w15:restartNumberingAfterBreak="0">
    <w:nsid w:val="0921764C"/>
    <w:multiLevelType w:val="hybridMultilevel"/>
    <w:tmpl w:val="13D422E2"/>
    <w:lvl w:ilvl="0" w:tplc="58C297B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0B77FE"/>
    <w:multiLevelType w:val="hybridMultilevel"/>
    <w:tmpl w:val="2764712C"/>
    <w:lvl w:ilvl="0" w:tplc="1D78C8A0">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7624F1D"/>
    <w:multiLevelType w:val="hybridMultilevel"/>
    <w:tmpl w:val="0DE43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8765D0"/>
    <w:multiLevelType w:val="hybridMultilevel"/>
    <w:tmpl w:val="D744F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71920"/>
    <w:multiLevelType w:val="hybridMultilevel"/>
    <w:tmpl w:val="EAAA26E6"/>
    <w:lvl w:ilvl="0" w:tplc="6CA4374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216EFF"/>
    <w:multiLevelType w:val="hybridMultilevel"/>
    <w:tmpl w:val="CF881884"/>
    <w:lvl w:ilvl="0" w:tplc="DEC604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5B3420E6"/>
    <w:multiLevelType w:val="hybridMultilevel"/>
    <w:tmpl w:val="367EEC24"/>
    <w:lvl w:ilvl="0" w:tplc="AB92AE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B87121"/>
    <w:multiLevelType w:val="hybridMultilevel"/>
    <w:tmpl w:val="1DE8C766"/>
    <w:lvl w:ilvl="0" w:tplc="1686884A">
      <w:start w:val="1"/>
      <w:numFmt w:val="lowerLetter"/>
      <w:lvlText w:val="%1)"/>
      <w:lvlJc w:val="left"/>
      <w:pPr>
        <w:ind w:left="1440" w:hanging="360"/>
      </w:pPr>
      <w:rPr>
        <w:rFonts w:hint="default"/>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70011CB"/>
    <w:multiLevelType w:val="hybridMultilevel"/>
    <w:tmpl w:val="208034EC"/>
    <w:lvl w:ilvl="0" w:tplc="9CE454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13"/>
  </w:num>
  <w:num w:numId="2" w16cid:durableId="1497839509">
    <w:abstractNumId w:val="18"/>
  </w:num>
  <w:num w:numId="3" w16cid:durableId="1136142184">
    <w:abstractNumId w:val="25"/>
  </w:num>
  <w:num w:numId="4" w16cid:durableId="446777869">
    <w:abstractNumId w:val="6"/>
  </w:num>
  <w:num w:numId="5" w16cid:durableId="111364240">
    <w:abstractNumId w:val="2"/>
  </w:num>
  <w:num w:numId="6" w16cid:durableId="1722706245">
    <w:abstractNumId w:val="14"/>
  </w:num>
  <w:num w:numId="7" w16cid:durableId="252707865">
    <w:abstractNumId w:val="22"/>
  </w:num>
  <w:num w:numId="8" w16cid:durableId="1813794600">
    <w:abstractNumId w:val="24"/>
  </w:num>
  <w:num w:numId="9" w16cid:durableId="1497303194">
    <w:abstractNumId w:val="8"/>
  </w:num>
  <w:num w:numId="10" w16cid:durableId="159545621">
    <w:abstractNumId w:val="9"/>
  </w:num>
  <w:num w:numId="11" w16cid:durableId="599870893">
    <w:abstractNumId w:val="5"/>
  </w:num>
  <w:num w:numId="12" w16cid:durableId="1280913172">
    <w:abstractNumId w:val="20"/>
  </w:num>
  <w:num w:numId="13" w16cid:durableId="1969586042">
    <w:abstractNumId w:val="12"/>
  </w:num>
  <w:num w:numId="14" w16cid:durableId="1259018528">
    <w:abstractNumId w:val="23"/>
  </w:num>
  <w:num w:numId="15" w16cid:durableId="498159771">
    <w:abstractNumId w:val="11"/>
  </w:num>
  <w:num w:numId="16" w16cid:durableId="852307204">
    <w:abstractNumId w:val="27"/>
  </w:num>
  <w:num w:numId="17" w16cid:durableId="1965500086">
    <w:abstractNumId w:val="15"/>
  </w:num>
  <w:num w:numId="18" w16cid:durableId="639264572">
    <w:abstractNumId w:val="0"/>
  </w:num>
  <w:num w:numId="19" w16cid:durableId="1936473791">
    <w:abstractNumId w:val="17"/>
  </w:num>
  <w:num w:numId="20" w16cid:durableId="423499004">
    <w:abstractNumId w:val="16"/>
  </w:num>
  <w:num w:numId="21" w16cid:durableId="1164903903">
    <w:abstractNumId w:val="10"/>
  </w:num>
  <w:num w:numId="22" w16cid:durableId="1183395946">
    <w:abstractNumId w:val="7"/>
  </w:num>
  <w:num w:numId="23" w16cid:durableId="284241371">
    <w:abstractNumId w:val="19"/>
  </w:num>
  <w:num w:numId="24" w16cid:durableId="1592816001">
    <w:abstractNumId w:val="3"/>
  </w:num>
  <w:num w:numId="25" w16cid:durableId="11423313">
    <w:abstractNumId w:val="1"/>
  </w:num>
  <w:num w:numId="26" w16cid:durableId="1341852582">
    <w:abstractNumId w:val="4"/>
  </w:num>
  <w:num w:numId="27" w16cid:durableId="1282684841">
    <w:abstractNumId w:val="21"/>
  </w:num>
  <w:num w:numId="28" w16cid:durableId="15186976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A3FB8"/>
    <w:rsid w:val="000B55E4"/>
    <w:rsid w:val="00113C33"/>
    <w:rsid w:val="001623C1"/>
    <w:rsid w:val="00185FBC"/>
    <w:rsid w:val="001B1003"/>
    <w:rsid w:val="001C5740"/>
    <w:rsid w:val="001D02F9"/>
    <w:rsid w:val="00214611"/>
    <w:rsid w:val="00217556"/>
    <w:rsid w:val="00223D2A"/>
    <w:rsid w:val="00266049"/>
    <w:rsid w:val="002664B0"/>
    <w:rsid w:val="002A6EB6"/>
    <w:rsid w:val="002C72E6"/>
    <w:rsid w:val="003379A6"/>
    <w:rsid w:val="00370FFA"/>
    <w:rsid w:val="00373211"/>
    <w:rsid w:val="0039793A"/>
    <w:rsid w:val="003B6F03"/>
    <w:rsid w:val="003D39A6"/>
    <w:rsid w:val="00413080"/>
    <w:rsid w:val="0041443C"/>
    <w:rsid w:val="004258AA"/>
    <w:rsid w:val="00481C68"/>
    <w:rsid w:val="00483D9C"/>
    <w:rsid w:val="004844EC"/>
    <w:rsid w:val="004D7E15"/>
    <w:rsid w:val="0051373D"/>
    <w:rsid w:val="00520CC8"/>
    <w:rsid w:val="00534180"/>
    <w:rsid w:val="00544570"/>
    <w:rsid w:val="005903E0"/>
    <w:rsid w:val="005B5EA7"/>
    <w:rsid w:val="005D7665"/>
    <w:rsid w:val="006003AA"/>
    <w:rsid w:val="00663790"/>
    <w:rsid w:val="007805BB"/>
    <w:rsid w:val="007A0CC9"/>
    <w:rsid w:val="007D540B"/>
    <w:rsid w:val="007D664D"/>
    <w:rsid w:val="007E196F"/>
    <w:rsid w:val="007F2EB6"/>
    <w:rsid w:val="007F3D9E"/>
    <w:rsid w:val="00855F9D"/>
    <w:rsid w:val="00893D9E"/>
    <w:rsid w:val="008A2225"/>
    <w:rsid w:val="008D4ADB"/>
    <w:rsid w:val="008F2517"/>
    <w:rsid w:val="00A2068D"/>
    <w:rsid w:val="00A82552"/>
    <w:rsid w:val="00AC32D3"/>
    <w:rsid w:val="00B16D52"/>
    <w:rsid w:val="00B83EBB"/>
    <w:rsid w:val="00BA2F8F"/>
    <w:rsid w:val="00BC149F"/>
    <w:rsid w:val="00BD098F"/>
    <w:rsid w:val="00BD54F1"/>
    <w:rsid w:val="00BF2CA8"/>
    <w:rsid w:val="00C22EE7"/>
    <w:rsid w:val="00C2701C"/>
    <w:rsid w:val="00C5160A"/>
    <w:rsid w:val="00C55544"/>
    <w:rsid w:val="00C82FAA"/>
    <w:rsid w:val="00C92F46"/>
    <w:rsid w:val="00D10631"/>
    <w:rsid w:val="00DC229B"/>
    <w:rsid w:val="00DD620D"/>
    <w:rsid w:val="00DE1B31"/>
    <w:rsid w:val="00DE25DE"/>
    <w:rsid w:val="00E370DB"/>
    <w:rsid w:val="00E66247"/>
    <w:rsid w:val="00ED7FBD"/>
    <w:rsid w:val="00EE378F"/>
    <w:rsid w:val="00F82034"/>
    <w:rsid w:val="00F85A4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2026-03-16T14:53:00Z</dcterms:created>
  <dcterms:modified xsi:type="dcterms:W3CDTF">2026-03-16T14:53:00Z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